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794709" w:rsidRDefault="008F0D85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46628" w:rsidRPr="002B5ED7" w:rsidRDefault="00F46628" w:rsidP="002F55E2">
                  <w:pPr>
                    <w:jc w:val="both"/>
                  </w:pPr>
                  <w:r w:rsidRPr="005856F7">
                    <w:t>Приложение к ОПОП</w:t>
                  </w:r>
                  <w:r w:rsidR="008554DD">
                    <w:t xml:space="preserve"> магистратура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="00A67DBE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 w:rsidRPr="005856F7">
                    <w:t>, Направленность (профиль) программы «</w:t>
                  </w:r>
                  <w:r w:rsidR="00A67DBE">
                    <w:rPr>
                      <w:rFonts w:eastAsia="Courier New"/>
                      <w:lang w:bidi="ru-RU"/>
                    </w:rPr>
                    <w:t>Дополнительное образование детей</w:t>
                  </w:r>
                  <w:r w:rsidRPr="005856F7">
                    <w:t xml:space="preserve">», утв. приказом ректора ОмГА </w:t>
                  </w:r>
                  <w:r w:rsidRPr="002B5ED7">
                    <w:t xml:space="preserve">от </w:t>
                  </w:r>
                  <w:r w:rsidR="00554EBB">
                    <w:t>30.08.2021</w:t>
                  </w:r>
                  <w:r w:rsidRPr="002B5ED7">
                    <w:t>№</w:t>
                  </w:r>
                  <w:r w:rsidR="00554EBB">
                    <w:t>94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8F0D85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F46628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46628" w:rsidRPr="00554EBB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554EBB"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554EBB" w:rsidRPr="00554EBB">
                    <w:rPr>
                      <w:sz w:val="24"/>
                      <w:szCs w:val="24"/>
                    </w:rPr>
                    <w:t>30.08.2021</w:t>
                  </w:r>
                  <w:r w:rsidRPr="00554EB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24C39" w:rsidRPr="00F6667E" w:rsidRDefault="00024C39" w:rsidP="00024C39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620D25" w:rsidRDefault="00620D25" w:rsidP="00024C3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Производственная практика </w:t>
      </w:r>
    </w:p>
    <w:p w:rsidR="00024C39" w:rsidRPr="00024C39" w:rsidRDefault="00024C39" w:rsidP="00024C39">
      <w:pPr>
        <w:widowControl/>
        <w:suppressAutoHyphens/>
        <w:autoSpaceDE/>
        <w:adjustRightInd/>
        <w:jc w:val="center"/>
        <w:rPr>
          <w:b/>
          <w:bCs/>
          <w:sz w:val="28"/>
          <w:szCs w:val="28"/>
        </w:rPr>
      </w:pPr>
      <w:r w:rsidRPr="00024C39">
        <w:rPr>
          <w:b/>
          <w:bCs/>
          <w:sz w:val="28"/>
          <w:szCs w:val="28"/>
        </w:rPr>
        <w:t>(научно-исследовательская работа)</w:t>
      </w:r>
    </w:p>
    <w:p w:rsidR="00024C39" w:rsidRPr="00F069C6" w:rsidRDefault="00024C39" w:rsidP="00024C3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>К.М.0</w:t>
      </w:r>
      <w:r w:rsidR="001371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1371BF">
        <w:rPr>
          <w:b/>
          <w:sz w:val="28"/>
          <w:szCs w:val="28"/>
        </w:rPr>
        <w:t>5</w:t>
      </w:r>
      <w:r w:rsidRPr="00F069C6">
        <w:rPr>
          <w:b/>
          <w:sz w:val="28"/>
          <w:szCs w:val="28"/>
        </w:rPr>
        <w:t>(П)</w:t>
      </w:r>
    </w:p>
    <w:p w:rsidR="00465871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6A7914" w:rsidRDefault="008F15FE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670606">
        <w:rPr>
          <w:rFonts w:eastAsia="Courier New"/>
          <w:b/>
          <w:sz w:val="28"/>
          <w:szCs w:val="28"/>
          <w:lang w:bidi="ru-RU"/>
        </w:rPr>
        <w:t>Магистратура</w:t>
      </w:r>
      <w:r w:rsidR="00FB5E34" w:rsidRPr="00670606">
        <w:rPr>
          <w:rFonts w:eastAsia="Courier New"/>
          <w:b/>
          <w:sz w:val="28"/>
          <w:szCs w:val="28"/>
          <w:lang w:bidi="ru-RU"/>
        </w:rPr>
        <w:t xml:space="preserve"> по н</w:t>
      </w:r>
      <w:r w:rsidR="002F55E2" w:rsidRPr="00670606">
        <w:rPr>
          <w:rFonts w:eastAsia="Courier New"/>
          <w:b/>
          <w:sz w:val="28"/>
          <w:szCs w:val="28"/>
          <w:lang w:bidi="ru-RU"/>
        </w:rPr>
        <w:t>аправлени</w:t>
      </w:r>
      <w:r w:rsidR="00FB5E34" w:rsidRPr="00670606">
        <w:rPr>
          <w:rFonts w:eastAsia="Courier New"/>
          <w:b/>
          <w:sz w:val="28"/>
          <w:szCs w:val="28"/>
          <w:lang w:bidi="ru-RU"/>
        </w:rPr>
        <w:t>ю</w:t>
      </w:r>
      <w:r w:rsidR="002F55E2" w:rsidRPr="00670606">
        <w:rPr>
          <w:rFonts w:eastAsia="Courier New"/>
          <w:b/>
          <w:sz w:val="28"/>
          <w:szCs w:val="28"/>
          <w:lang w:bidi="ru-RU"/>
        </w:rPr>
        <w:t xml:space="preserve"> подготовки: </w:t>
      </w:r>
      <w:r w:rsidRPr="006A7914">
        <w:rPr>
          <w:rFonts w:eastAsia="Courier New"/>
          <w:b/>
          <w:sz w:val="28"/>
          <w:szCs w:val="28"/>
          <w:lang w:bidi="ru-RU"/>
        </w:rPr>
        <w:t>44.04</w:t>
      </w:r>
      <w:r w:rsidR="006C253D" w:rsidRPr="006A7914">
        <w:rPr>
          <w:rFonts w:eastAsia="Courier New"/>
          <w:b/>
          <w:sz w:val="28"/>
          <w:szCs w:val="28"/>
          <w:lang w:bidi="ru-RU"/>
        </w:rPr>
        <w:t>.01 Педагогическое образование</w:t>
      </w:r>
      <w:r w:rsidR="006C253D" w:rsidRPr="006A7914">
        <w:rPr>
          <w:rFonts w:eastAsia="Courier New"/>
          <w:b/>
          <w:sz w:val="28"/>
          <w:szCs w:val="28"/>
          <w:lang w:bidi="ru-RU"/>
        </w:rPr>
        <w:cr/>
      </w:r>
      <w:r w:rsidR="002F55E2" w:rsidRPr="006A7914">
        <w:rPr>
          <w:rFonts w:eastAsia="Courier New"/>
          <w:b/>
          <w:sz w:val="28"/>
          <w:szCs w:val="28"/>
          <w:lang w:bidi="ru-RU"/>
        </w:rPr>
        <w:cr/>
        <w:t>Направленность (профиль) программы: «</w:t>
      </w:r>
      <w:r w:rsidRPr="006A7914">
        <w:rPr>
          <w:rFonts w:eastAsia="Courier New"/>
          <w:b/>
          <w:sz w:val="28"/>
          <w:szCs w:val="28"/>
          <w:lang w:bidi="ru-RU"/>
        </w:rPr>
        <w:t>Дополнительное образование детей</w:t>
      </w:r>
      <w:r w:rsidR="002F55E2" w:rsidRPr="006A7914">
        <w:rPr>
          <w:rFonts w:eastAsia="Courier New"/>
          <w:b/>
          <w:sz w:val="28"/>
          <w:szCs w:val="28"/>
          <w:lang w:bidi="ru-RU"/>
        </w:rPr>
        <w:t>»</w:t>
      </w:r>
    </w:p>
    <w:p w:rsidR="002F55E2" w:rsidRPr="006A7914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</w:p>
    <w:p w:rsidR="002F55E2" w:rsidRPr="00670606" w:rsidRDefault="002F55E2" w:rsidP="002F55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70606">
        <w:rPr>
          <w:rFonts w:eastAsia="Courier New"/>
          <w:b/>
          <w:sz w:val="28"/>
          <w:szCs w:val="28"/>
          <w:lang w:bidi="ru-RU"/>
        </w:rPr>
        <w:t>Области профессиональной деятельности и (или) сферы профессиональной деятельности.</w:t>
      </w:r>
      <w:r w:rsidRPr="00670606">
        <w:rPr>
          <w:sz w:val="28"/>
          <w:szCs w:val="28"/>
        </w:rPr>
        <w:t xml:space="preserve"> </w:t>
      </w: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5F155B" w:rsidRPr="00794709" w:rsidTr="00BD5C01">
        <w:trPr>
          <w:trHeight w:val="285"/>
        </w:trPr>
        <w:tc>
          <w:tcPr>
            <w:tcW w:w="1166" w:type="dxa"/>
            <w:vAlign w:val="center"/>
          </w:tcPr>
          <w:p w:rsidR="005F155B" w:rsidRPr="00794709" w:rsidRDefault="005F155B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5F155B" w:rsidRPr="00FE69C1" w:rsidRDefault="005F155B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79470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794709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94709">
              <w:rPr>
                <w:color w:val="000000"/>
                <w:sz w:val="24"/>
                <w:szCs w:val="24"/>
              </w:rPr>
              <w:t>0</w:t>
            </w:r>
            <w:r w:rsidR="000A0E0E" w:rsidRPr="00794709">
              <w:rPr>
                <w:color w:val="000000"/>
                <w:sz w:val="24"/>
                <w:szCs w:val="24"/>
              </w:rPr>
              <w:t>1</w:t>
            </w:r>
            <w:r w:rsidRPr="00794709">
              <w:rPr>
                <w:color w:val="000000"/>
                <w:sz w:val="24"/>
                <w:szCs w:val="24"/>
              </w:rPr>
              <w:t>.0</w:t>
            </w:r>
            <w:r w:rsidR="000A0E0E" w:rsidRPr="00794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FE69C1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69C1">
              <w:rPr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4D2554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0A0E0E" w:rsidRPr="00794709">
        <w:rPr>
          <w:color w:val="000000"/>
          <w:sz w:val="24"/>
          <w:szCs w:val="24"/>
        </w:rPr>
        <w:t>педагогический</w:t>
      </w:r>
      <w:r w:rsidRPr="00794709">
        <w:rPr>
          <w:color w:val="000000"/>
          <w:sz w:val="24"/>
          <w:szCs w:val="24"/>
        </w:rPr>
        <w:t xml:space="preserve">; </w:t>
      </w:r>
      <w:r w:rsidR="004D2554">
        <w:rPr>
          <w:color w:val="000000"/>
          <w:sz w:val="24"/>
          <w:szCs w:val="24"/>
        </w:rPr>
        <w:t xml:space="preserve">научно-исследовательский, </w:t>
      </w:r>
      <w:r w:rsidR="00897DFB" w:rsidRPr="004D2554">
        <w:rPr>
          <w:sz w:val="24"/>
          <w:szCs w:val="24"/>
        </w:rPr>
        <w:t xml:space="preserve">проектный; </w:t>
      </w:r>
      <w:r w:rsidR="004D2554" w:rsidRPr="004D2554">
        <w:rPr>
          <w:sz w:val="24"/>
          <w:szCs w:val="24"/>
        </w:rPr>
        <w:t xml:space="preserve">методический, управленческий, </w:t>
      </w:r>
      <w:r w:rsidR="00897DFB" w:rsidRPr="004D2554">
        <w:rPr>
          <w:sz w:val="24"/>
          <w:szCs w:val="24"/>
        </w:rPr>
        <w:t>культурно-просветительски</w:t>
      </w:r>
      <w:r w:rsidR="000A0E0E" w:rsidRPr="004D2554">
        <w:rPr>
          <w:sz w:val="24"/>
          <w:szCs w:val="24"/>
        </w:rPr>
        <w:t>й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91DDD" w:rsidRPr="00794709" w:rsidRDefault="00E91DDD" w:rsidP="00E91DD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91DDD" w:rsidRPr="006A2B05" w:rsidRDefault="00E91DDD" w:rsidP="00E91DD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E91DDD" w:rsidRPr="00794709" w:rsidRDefault="00E91DDD" w:rsidP="00E91DD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val="en-US" w:eastAsia="hi-IN" w:bidi="hi-IN"/>
        </w:rPr>
        <w:t>20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val="en-US" w:eastAsia="hi-IN" w:bidi="hi-IN"/>
        </w:rPr>
        <w:t>1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C1ABA" w:rsidRPr="000F6209" w:rsidRDefault="002C1ABA" w:rsidP="002C1ABA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 w:rsidR="000F6209">
        <w:rPr>
          <w:sz w:val="24"/>
          <w:szCs w:val="24"/>
          <w:lang w:val="en-US"/>
        </w:rPr>
        <w:t>2</w:t>
      </w:r>
      <w:r w:rsidR="000F6209">
        <w:rPr>
          <w:sz w:val="24"/>
          <w:szCs w:val="24"/>
        </w:rPr>
        <w:t>1</w:t>
      </w:r>
    </w:p>
    <w:p w:rsidR="002C1ABA" w:rsidRPr="00F37185" w:rsidRDefault="002C1ABA" w:rsidP="002C1ABA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2C1ABA" w:rsidRPr="00F37185" w:rsidRDefault="002C1ABA" w:rsidP="007F5BC5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2C1ABA" w:rsidRPr="0003264E" w:rsidRDefault="002C1ABA" w:rsidP="007F5BC5">
            <w:pPr>
              <w:pStyle w:val="af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2C1ABA" w:rsidRPr="00E54553" w:rsidRDefault="002C1ABA" w:rsidP="002C1ABA">
            <w:pPr>
              <w:pStyle w:val="1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6D2AE4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практики в структуре образовательной программы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2C1ABA" w:rsidRPr="00E54553" w:rsidRDefault="002C1ABA" w:rsidP="002C1ABA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6D2AE4">
              <w:rPr>
                <w:sz w:val="24"/>
                <w:szCs w:val="24"/>
              </w:rPr>
              <w:t xml:space="preserve">производственной </w:t>
            </w:r>
            <w:r w:rsidRPr="00E54553">
              <w:rPr>
                <w:sz w:val="24"/>
                <w:szCs w:val="24"/>
              </w:rPr>
              <w:t>практики</w:t>
            </w:r>
            <w:r w:rsidRPr="00E54553">
              <w:t xml:space="preserve"> </w:t>
            </w:r>
            <w:r>
              <w:rPr>
                <w:sz w:val="24"/>
                <w:szCs w:val="24"/>
              </w:rPr>
              <w:t>(научно-исследовательская работа</w:t>
            </w:r>
            <w:r w:rsidRPr="00E5455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2C1ABA" w:rsidRPr="00E54553" w:rsidRDefault="002C1ABA" w:rsidP="002C1ABA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6D2AE4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</w:t>
            </w:r>
            <w:r w:rsidRPr="00E54553">
              <w:rPr>
                <w:sz w:val="24"/>
                <w:szCs w:val="24"/>
              </w:rPr>
              <w:t>практика)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2C1ABA" w:rsidRPr="00F37185" w:rsidRDefault="002C1ABA" w:rsidP="007F5BC5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6D2AE4">
              <w:rPr>
                <w:sz w:val="24"/>
                <w:szCs w:val="24"/>
              </w:rPr>
              <w:t>производственной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2C1ABA" w:rsidRPr="00F37185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  <w:tr w:rsidR="002C1ABA" w:rsidRPr="00F37185" w:rsidTr="007F5BC5">
        <w:tc>
          <w:tcPr>
            <w:tcW w:w="562" w:type="dxa"/>
            <w:hideMark/>
          </w:tcPr>
          <w:p w:rsidR="002C1ABA" w:rsidRDefault="002C1ABA" w:rsidP="007F5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2C1ABA" w:rsidRPr="00E54553" w:rsidRDefault="002C1ABA" w:rsidP="007F5BC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2C1ABA" w:rsidRPr="00F37185" w:rsidRDefault="002C1ABA" w:rsidP="007F5B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1ABA" w:rsidRDefault="002C1ABA" w:rsidP="002C1ABA">
      <w:pPr>
        <w:spacing w:after="160" w:line="256" w:lineRule="auto"/>
        <w:rPr>
          <w:sz w:val="24"/>
          <w:szCs w:val="24"/>
        </w:rPr>
      </w:pPr>
    </w:p>
    <w:p w:rsidR="002C1ABA" w:rsidRDefault="002C1ABA" w:rsidP="002C1ABA">
      <w:pPr>
        <w:spacing w:after="160" w:line="256" w:lineRule="auto"/>
        <w:rPr>
          <w:sz w:val="24"/>
          <w:szCs w:val="24"/>
        </w:rPr>
      </w:pPr>
    </w:p>
    <w:p w:rsidR="002F55E2" w:rsidRPr="00794709" w:rsidRDefault="002F55E2" w:rsidP="002C1ABA">
      <w:pPr>
        <w:suppressAutoHyphens/>
        <w:contextualSpacing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E3E65" w:rsidRPr="00794709" w:rsidRDefault="00DE3E65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br w:type="page"/>
      </w:r>
    </w:p>
    <w:p w:rsidR="00DE3E65" w:rsidRPr="00794709" w:rsidRDefault="00DE3E65" w:rsidP="00DE3E65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Составитель:</w:t>
      </w:r>
    </w:p>
    <w:p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E3E65" w:rsidRPr="00794709" w:rsidRDefault="00DE3E65" w:rsidP="00DE3E65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д.п.н., профессор</w:t>
      </w:r>
      <w:r w:rsidRPr="00794709">
        <w:rPr>
          <w:iCs/>
          <w:sz w:val="24"/>
          <w:szCs w:val="24"/>
        </w:rPr>
        <w:t xml:space="preserve"> кафедры ППиСР_________________ /</w:t>
      </w:r>
      <w:r>
        <w:rPr>
          <w:iCs/>
          <w:sz w:val="24"/>
          <w:szCs w:val="24"/>
        </w:rPr>
        <w:t>С.В. Шмачилина-Цибенко</w:t>
      </w:r>
      <w:r w:rsidRPr="00794709">
        <w:rPr>
          <w:iCs/>
          <w:sz w:val="24"/>
          <w:szCs w:val="24"/>
        </w:rPr>
        <w:t>/</w:t>
      </w:r>
    </w:p>
    <w:p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Программа практики одобрена на заседании кафедры «</w:t>
      </w:r>
      <w:r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spacing w:val="-3"/>
          <w:sz w:val="24"/>
          <w:szCs w:val="24"/>
          <w:lang w:eastAsia="en-US"/>
        </w:rPr>
        <w:t>»</w:t>
      </w:r>
    </w:p>
    <w:p w:rsidR="00DE3E65" w:rsidRPr="00633795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Протокол от 2</w:t>
      </w:r>
      <w:r w:rsidRPr="00633795">
        <w:rPr>
          <w:spacing w:val="-3"/>
          <w:sz w:val="24"/>
          <w:szCs w:val="24"/>
          <w:lang w:eastAsia="en-US"/>
        </w:rPr>
        <w:t>7</w:t>
      </w:r>
      <w:r w:rsidRPr="00794709">
        <w:rPr>
          <w:spacing w:val="-3"/>
          <w:sz w:val="24"/>
          <w:szCs w:val="24"/>
          <w:lang w:eastAsia="en-US"/>
        </w:rPr>
        <w:t xml:space="preserve"> марта 20</w:t>
      </w:r>
      <w:r w:rsidR="00857257">
        <w:rPr>
          <w:spacing w:val="-3"/>
          <w:sz w:val="24"/>
          <w:szCs w:val="24"/>
          <w:lang w:eastAsia="en-US"/>
        </w:rPr>
        <w:t>21</w:t>
      </w:r>
      <w:r w:rsidRPr="00794709">
        <w:rPr>
          <w:spacing w:val="-3"/>
          <w:sz w:val="24"/>
          <w:szCs w:val="24"/>
          <w:lang w:eastAsia="en-US"/>
        </w:rPr>
        <w:t xml:space="preserve"> г. № </w:t>
      </w:r>
      <w:r w:rsidR="00857257">
        <w:rPr>
          <w:spacing w:val="-3"/>
          <w:sz w:val="24"/>
          <w:szCs w:val="24"/>
          <w:lang w:eastAsia="en-US"/>
        </w:rPr>
        <w:t>8</w:t>
      </w:r>
    </w:p>
    <w:p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E3E65" w:rsidRPr="00794709" w:rsidRDefault="00DE3E65" w:rsidP="00DE3E6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Зав. кафедрой д.п.н., профессор_________________ /Е.В. Лопанова/</w:t>
      </w:r>
    </w:p>
    <w:p w:rsidR="008D1051" w:rsidRPr="00794709" w:rsidRDefault="008E4F56" w:rsidP="008E4F56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</w:p>
    <w:p w:rsidR="0054679E" w:rsidRPr="00CD4836" w:rsidRDefault="008D1051" w:rsidP="0054679E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54679E" w:rsidRPr="00CD4836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</w:t>
      </w:r>
      <w:r w:rsidR="001F7DF5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54679E" w:rsidRPr="00CD4836">
        <w:rPr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="0054679E" w:rsidRPr="00CD4836">
        <w:rPr>
          <w:b/>
          <w:i/>
          <w:sz w:val="24"/>
          <w:szCs w:val="24"/>
          <w:lang w:eastAsia="en-US"/>
        </w:rPr>
        <w:t>в соответствии с:</w:t>
      </w:r>
    </w:p>
    <w:p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</w:rPr>
        <w:t>, утвержден Приказом Минобрнауки России от 22.02.2018 N126 «Об утверждении федерального государственного образовательного стандарта высшего образования - бакалавриат по направлению подготовки 44.03.01 «Педагогическое образование» (Зарегистрировано в Минюсте России 15.03.2018 N 50361);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Рабочая программа практики составлена в соответствии с локальными нормативными актами ЧУ ОО ВО «Омская гуманитарная академия» (далее – Академия; ОмГА):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4679E" w:rsidRPr="00CD4836" w:rsidRDefault="0054679E" w:rsidP="0054679E">
      <w:pPr>
        <w:jc w:val="both"/>
        <w:outlineLvl w:val="1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</w:t>
      </w:r>
      <w:r w:rsidRPr="00CD4836">
        <w:rPr>
          <w:sz w:val="24"/>
          <w:szCs w:val="24"/>
        </w:rPr>
        <w:t>Положением о практической подготовке обучающихся</w:t>
      </w:r>
      <w:r w:rsidRPr="00CD4836">
        <w:rPr>
          <w:sz w:val="24"/>
          <w:szCs w:val="24"/>
          <w:lang w:eastAsia="en-US"/>
        </w:rPr>
        <w:t>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54679E" w:rsidRPr="00CD4836" w:rsidRDefault="0054679E" w:rsidP="0054679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4679E" w:rsidRPr="00CD4836" w:rsidRDefault="0054679E" w:rsidP="0054679E">
      <w:pPr>
        <w:ind w:firstLine="709"/>
        <w:jc w:val="both"/>
        <w:rPr>
          <w:sz w:val="24"/>
          <w:szCs w:val="24"/>
        </w:rPr>
      </w:pPr>
      <w:r w:rsidRPr="00CD4836">
        <w:rPr>
          <w:sz w:val="24"/>
          <w:szCs w:val="24"/>
        </w:rPr>
        <w:t>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4679E" w:rsidRPr="00573BDC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CD4836">
        <w:rPr>
          <w:sz w:val="24"/>
          <w:szCs w:val="24"/>
        </w:rPr>
        <w:t xml:space="preserve">– магистратура по направлению подготовки </w:t>
      </w:r>
      <w:r w:rsidRPr="00CD4836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CD4836">
        <w:rPr>
          <w:sz w:val="24"/>
          <w:szCs w:val="24"/>
          <w:lang w:eastAsia="en-US"/>
        </w:rPr>
        <w:t xml:space="preserve"> направленность (профиль) программы: </w:t>
      </w:r>
      <w:r w:rsidRPr="00573BDC">
        <w:rPr>
          <w:rFonts w:eastAsia="Courier New"/>
          <w:sz w:val="24"/>
          <w:szCs w:val="24"/>
          <w:lang w:bidi="ru-RU"/>
        </w:rPr>
        <w:t>«</w:t>
      </w:r>
      <w:r w:rsidR="00B17B27" w:rsidRPr="00573BDC">
        <w:rPr>
          <w:rFonts w:eastAsia="Courier New"/>
          <w:sz w:val="24"/>
          <w:szCs w:val="24"/>
          <w:lang w:bidi="ru-RU"/>
        </w:rPr>
        <w:t>Дополнительное образование детей</w:t>
      </w:r>
      <w:r w:rsidRPr="00573BDC">
        <w:rPr>
          <w:rFonts w:eastAsia="Courier New"/>
          <w:sz w:val="24"/>
          <w:szCs w:val="24"/>
          <w:lang w:bidi="ru-RU"/>
        </w:rPr>
        <w:t>»</w:t>
      </w:r>
      <w:r w:rsidRPr="00573BDC">
        <w:rPr>
          <w:sz w:val="24"/>
          <w:szCs w:val="24"/>
        </w:rPr>
        <w:t xml:space="preserve">; </w:t>
      </w:r>
      <w:r w:rsidRPr="00573BDC">
        <w:rPr>
          <w:sz w:val="24"/>
          <w:szCs w:val="24"/>
          <w:lang w:eastAsia="en-US"/>
        </w:rPr>
        <w:t>форма обучения – очная на 2020/2021 учебный год,</w:t>
      </w:r>
      <w:r w:rsidRPr="00573BDC">
        <w:rPr>
          <w:sz w:val="24"/>
          <w:szCs w:val="24"/>
        </w:rPr>
        <w:t xml:space="preserve"> </w:t>
      </w:r>
      <w:r w:rsidRPr="00573BDC">
        <w:rPr>
          <w:sz w:val="24"/>
          <w:szCs w:val="24"/>
          <w:lang w:eastAsia="en-US"/>
        </w:rPr>
        <w:t xml:space="preserve">утвержденным приказом ректора от от </w:t>
      </w:r>
      <w:r w:rsidRPr="00573BDC">
        <w:rPr>
          <w:rFonts w:eastAsia="Courier New"/>
          <w:bCs/>
          <w:sz w:val="24"/>
          <w:szCs w:val="24"/>
        </w:rPr>
        <w:t>28.12.2020 г. № 149</w:t>
      </w:r>
      <w:r w:rsidRPr="00573BDC">
        <w:rPr>
          <w:sz w:val="24"/>
          <w:szCs w:val="24"/>
          <w:lang w:eastAsia="en-US"/>
        </w:rPr>
        <w:t>;</w:t>
      </w:r>
    </w:p>
    <w:p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573BDC">
        <w:rPr>
          <w:sz w:val="24"/>
          <w:szCs w:val="24"/>
        </w:rPr>
        <w:t xml:space="preserve">- учебным планом по основной профессиональной образовательной программе – магистратура по направлению подготовки </w:t>
      </w:r>
      <w:r w:rsidRPr="00573BDC">
        <w:rPr>
          <w:rFonts w:eastAsia="Courier New"/>
          <w:sz w:val="24"/>
          <w:szCs w:val="24"/>
          <w:lang w:bidi="ru-RU"/>
        </w:rPr>
        <w:t>44.04.01 Педагогическое образование</w:t>
      </w:r>
      <w:r w:rsidRPr="00573BDC">
        <w:rPr>
          <w:sz w:val="24"/>
          <w:szCs w:val="24"/>
          <w:lang w:eastAsia="en-US"/>
        </w:rPr>
        <w:t xml:space="preserve"> направленность (профиль) программы: </w:t>
      </w:r>
      <w:r w:rsidR="00C75620" w:rsidRPr="00573BDC">
        <w:rPr>
          <w:rFonts w:eastAsia="Courier New"/>
          <w:sz w:val="24"/>
          <w:szCs w:val="24"/>
          <w:lang w:bidi="ru-RU"/>
        </w:rPr>
        <w:t>Дополнительное образование детей»</w:t>
      </w:r>
      <w:r w:rsidR="00C75620" w:rsidRPr="00573BDC">
        <w:rPr>
          <w:sz w:val="24"/>
          <w:szCs w:val="24"/>
        </w:rPr>
        <w:t xml:space="preserve">; </w:t>
      </w:r>
      <w:r w:rsidRPr="00573BDC">
        <w:rPr>
          <w:sz w:val="24"/>
          <w:szCs w:val="24"/>
        </w:rPr>
        <w:t xml:space="preserve">форма обучения – заочная на 2020/2021 учебный год, </w:t>
      </w:r>
      <w:r w:rsidRPr="00573BDC">
        <w:rPr>
          <w:sz w:val="24"/>
          <w:szCs w:val="24"/>
          <w:lang w:eastAsia="en-US"/>
        </w:rPr>
        <w:t xml:space="preserve">утвержденным приказом ректора от </w:t>
      </w:r>
      <w:r w:rsidRPr="00573BDC">
        <w:rPr>
          <w:rFonts w:eastAsia="Courier New"/>
          <w:bCs/>
          <w:sz w:val="24"/>
          <w:szCs w:val="24"/>
        </w:rPr>
        <w:t>28.12</w:t>
      </w:r>
      <w:r w:rsidRPr="00CD4836">
        <w:rPr>
          <w:rFonts w:eastAsia="Courier New"/>
          <w:bCs/>
          <w:sz w:val="24"/>
          <w:szCs w:val="24"/>
        </w:rPr>
        <w:t>.2020 г. № 149</w:t>
      </w:r>
      <w:r w:rsidRPr="00CD4836">
        <w:rPr>
          <w:sz w:val="24"/>
          <w:szCs w:val="24"/>
          <w:lang w:eastAsia="en-US"/>
        </w:rPr>
        <w:t>;</w:t>
      </w:r>
    </w:p>
    <w:p w:rsidR="0054679E" w:rsidRPr="00CD4836" w:rsidRDefault="0054679E" w:rsidP="0054679E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CD4836">
        <w:rPr>
          <w:sz w:val="24"/>
          <w:szCs w:val="24"/>
          <w:lang w:eastAsia="en-US"/>
        </w:rPr>
        <w:br w:type="page"/>
      </w:r>
    </w:p>
    <w:p w:rsidR="00A84C24" w:rsidRPr="00794709" w:rsidRDefault="00A84C24" w:rsidP="00546DAD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="006D17BC">
        <w:rPr>
          <w:rFonts w:ascii="Times New Roman" w:hAnsi="Times New Roman"/>
          <w:b/>
          <w:sz w:val="24"/>
          <w:szCs w:val="24"/>
        </w:rPr>
        <w:t>Производственная</w:t>
      </w:r>
      <w:r w:rsidRPr="00794709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Тип практики:</w:t>
      </w:r>
      <w:r w:rsidRPr="00794709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ED272E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ED272E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ED27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06C2" w:rsidRPr="00794709" w:rsidRDefault="00911126" w:rsidP="00911126">
      <w:pPr>
        <w:jc w:val="both"/>
        <w:rPr>
          <w:sz w:val="24"/>
          <w:szCs w:val="24"/>
        </w:rPr>
      </w:pPr>
      <w:r w:rsidRPr="00392A1F">
        <w:rPr>
          <w:sz w:val="24"/>
          <w:szCs w:val="24"/>
        </w:rPr>
        <w:t>Форма проведения практики</w:t>
      </w:r>
      <w:r w:rsidRPr="00BB2736">
        <w:rPr>
          <w:sz w:val="24"/>
          <w:szCs w:val="24"/>
        </w:rPr>
        <w:t xml:space="preserve">: </w:t>
      </w:r>
      <w:r w:rsidRPr="00BB2736">
        <w:rPr>
          <w:b/>
          <w:sz w:val="24"/>
          <w:szCs w:val="24"/>
        </w:rPr>
        <w:t>дискретно, по периодам проведения</w:t>
      </w: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4569" w:rsidRPr="00814569" w:rsidRDefault="00814569" w:rsidP="00546DAD">
      <w:pPr>
        <w:widowControl/>
        <w:numPr>
          <w:ilvl w:val="0"/>
          <w:numId w:val="10"/>
        </w:numPr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392A1F">
        <w:rPr>
          <w:b/>
          <w:sz w:val="24"/>
          <w:szCs w:val="24"/>
        </w:rPr>
        <w:t xml:space="preserve">Перечень планируемых результатов обучения при </w:t>
      </w:r>
      <w:r>
        <w:rPr>
          <w:b/>
          <w:sz w:val="24"/>
          <w:szCs w:val="24"/>
        </w:rPr>
        <w:t>реализации программы практической подготовки (</w:t>
      </w:r>
      <w:r w:rsidR="006D17BC">
        <w:rPr>
          <w:b/>
          <w:sz w:val="24"/>
          <w:szCs w:val="24"/>
        </w:rPr>
        <w:t>производственной</w:t>
      </w:r>
      <w:r>
        <w:rPr>
          <w:b/>
          <w:sz w:val="24"/>
          <w:szCs w:val="24"/>
        </w:rPr>
        <w:t xml:space="preserve"> </w:t>
      </w:r>
      <w:r w:rsidRPr="00392A1F">
        <w:rPr>
          <w:b/>
          <w:sz w:val="24"/>
          <w:szCs w:val="24"/>
        </w:rPr>
        <w:t>практики</w:t>
      </w:r>
      <w:r>
        <w:rPr>
          <w:b/>
          <w:sz w:val="24"/>
          <w:szCs w:val="24"/>
        </w:rPr>
        <w:t>)</w:t>
      </w:r>
      <w:r w:rsidRPr="00392A1F">
        <w:rPr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814569" w:rsidRPr="0003272A" w:rsidRDefault="00814569" w:rsidP="00814569">
      <w:pPr>
        <w:widowControl/>
        <w:tabs>
          <w:tab w:val="left" w:pos="-4395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В соответствии с требованиями </w:t>
      </w:r>
      <w:r w:rsidRPr="005703DB">
        <w:rPr>
          <w:sz w:val="24"/>
          <w:szCs w:val="24"/>
        </w:rPr>
        <w:t xml:space="preserve">Федеральным государственным образовательным </w:t>
      </w:r>
      <w:r w:rsidRPr="0003272A">
        <w:rPr>
          <w:sz w:val="24"/>
          <w:szCs w:val="24"/>
        </w:rPr>
        <w:t xml:space="preserve">стандартом высшего образования – магистратура по направлению подготовки </w:t>
      </w:r>
      <w:r w:rsidRPr="0003272A">
        <w:rPr>
          <w:rFonts w:eastAsia="Courier New"/>
          <w:b/>
          <w:bCs/>
          <w:sz w:val="24"/>
          <w:szCs w:val="24"/>
          <w:lang w:bidi="ru-RU"/>
        </w:rPr>
        <w:t>44.04.01 Педагогическое образование</w:t>
      </w:r>
      <w:r w:rsidRPr="0003272A">
        <w:rPr>
          <w:sz w:val="24"/>
          <w:szCs w:val="24"/>
        </w:rPr>
        <w:t>, утвержденного Приказом Минобрнауки России от</w:t>
      </w:r>
      <w:r w:rsidRPr="0003272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22.02.2018 N 126 </w:t>
      </w:r>
      <w:r w:rsidRPr="0003272A">
        <w:rPr>
          <w:sz w:val="24"/>
          <w:szCs w:val="24"/>
        </w:rPr>
        <w:t>(зарегистрирован в Минюсте России 15.03.2018 N 50361)</w:t>
      </w:r>
    </w:p>
    <w:p w:rsidR="00814569" w:rsidRDefault="00814569" w:rsidP="00814569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Процесс </w:t>
      </w:r>
      <w:r w:rsidRPr="00134D0E">
        <w:rPr>
          <w:sz w:val="24"/>
          <w:szCs w:val="24"/>
        </w:rPr>
        <w:t xml:space="preserve">обучения </w:t>
      </w:r>
      <w:r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686E59" w:rsidRPr="00686E59">
        <w:rPr>
          <w:b/>
          <w:bCs/>
          <w:sz w:val="24"/>
          <w:szCs w:val="24"/>
        </w:rPr>
        <w:t xml:space="preserve">производственной </w:t>
      </w:r>
      <w:r w:rsidRPr="00794709">
        <w:rPr>
          <w:b/>
          <w:sz w:val="24"/>
          <w:szCs w:val="24"/>
        </w:rPr>
        <w:t xml:space="preserve">практики </w:t>
      </w:r>
      <w:r w:rsidRPr="00794709">
        <w:rPr>
          <w:b/>
          <w:bCs/>
          <w:caps/>
          <w:sz w:val="24"/>
          <w:szCs w:val="24"/>
        </w:rPr>
        <w:t>(</w:t>
      </w:r>
      <w:r>
        <w:rPr>
          <w:b/>
          <w:bCs/>
          <w:sz w:val="24"/>
          <w:szCs w:val="24"/>
        </w:rPr>
        <w:t>научно-исследовательская работа</w:t>
      </w:r>
      <w:r w:rsidRPr="00794709">
        <w:rPr>
          <w:b/>
          <w:bCs/>
          <w:caps/>
          <w:sz w:val="24"/>
          <w:szCs w:val="24"/>
        </w:rPr>
        <w:t>)</w:t>
      </w:r>
      <w:r w:rsidRPr="0079470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К.М. 0</w:t>
      </w:r>
      <w:r w:rsidR="001371B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1371BF">
        <w:rPr>
          <w:b/>
          <w:sz w:val="24"/>
          <w:szCs w:val="24"/>
        </w:rPr>
        <w:t>5</w:t>
      </w:r>
      <w:r w:rsidRPr="00742CA7">
        <w:rPr>
          <w:b/>
          <w:sz w:val="24"/>
          <w:szCs w:val="24"/>
        </w:rPr>
        <w:t xml:space="preserve"> </w:t>
      </w:r>
      <w:r w:rsidRPr="00794709">
        <w:rPr>
          <w:rFonts w:eastAsia="Times New Roman"/>
          <w:sz w:val="24"/>
          <w:szCs w:val="24"/>
          <w:lang w:eastAsia="en-US"/>
        </w:rPr>
        <w:t xml:space="preserve">направлен </w:t>
      </w:r>
      <w:r w:rsidRPr="00794709">
        <w:rPr>
          <w:sz w:val="24"/>
          <w:szCs w:val="24"/>
          <w:lang w:eastAsia="en-US"/>
        </w:rPr>
        <w:t xml:space="preserve">на формирование </w:t>
      </w:r>
      <w:r w:rsidRPr="0079470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>
        <w:rPr>
          <w:sz w:val="24"/>
          <w:szCs w:val="24"/>
          <w:lang w:eastAsia="en-US"/>
        </w:rPr>
        <w:t xml:space="preserve">: 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0417E8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8" w:rsidRPr="00EE4A75" w:rsidRDefault="000417E8" w:rsidP="000417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A254AC">
              <w:rPr>
                <w:sz w:val="24"/>
                <w:szCs w:val="24"/>
              </w:rPr>
              <w:t>управлять про</w:t>
            </w:r>
            <w:r>
              <w:rPr>
                <w:sz w:val="24"/>
                <w:szCs w:val="24"/>
              </w:rPr>
              <w:t xml:space="preserve">ектом на </w:t>
            </w:r>
            <w:r w:rsidRPr="00A254AC">
              <w:rPr>
                <w:sz w:val="24"/>
                <w:szCs w:val="24"/>
              </w:rPr>
              <w:t>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8" w:rsidRPr="004B0205" w:rsidRDefault="000417E8" w:rsidP="000417E8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4B0205">
              <w:rPr>
                <w:rFonts w:eastAsia="Times New Roman"/>
                <w:b/>
                <w:sz w:val="24"/>
                <w:szCs w:val="24"/>
                <w:lang w:eastAsia="en-US"/>
              </w:rPr>
              <w:t>УК-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  <w:r w:rsidRPr="004B020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E8" w:rsidRPr="00A254AC" w:rsidRDefault="000417E8" w:rsidP="000417E8">
            <w:pPr>
              <w:pStyle w:val="TableParagraph"/>
              <w:ind w:left="107" w:right="99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ИУК-2.1.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этапы жизненного цикла проекта, этапы работы над проектом с учетом последовательности их реализации.</w:t>
            </w:r>
          </w:p>
          <w:p w:rsidR="000417E8" w:rsidRPr="00A254AC" w:rsidRDefault="000417E8" w:rsidP="000417E8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ИУК-2.2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выстраивать этапы работы над проектом с учетом этапов жизненного цикла проекта.</w:t>
            </w:r>
          </w:p>
          <w:p w:rsidR="000417E8" w:rsidRPr="00A254AC" w:rsidRDefault="000417E8" w:rsidP="000417E8">
            <w:pPr>
              <w:pStyle w:val="TableParagraph"/>
              <w:ind w:left="107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sz w:val="24"/>
                <w:szCs w:val="24"/>
              </w:rPr>
              <w:t>ИУК-2.3</w:t>
            </w:r>
            <w:r w:rsidRPr="00A254AC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определять проблему, лежащую в основе проекта, грамотно формулировать его цель.</w:t>
            </w:r>
          </w:p>
          <w:p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2.4</w:t>
            </w:r>
          </w:p>
          <w:p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методами подбора исполнителей проекта, обладающих необходимыми компетенциями для его реализации.</w:t>
            </w:r>
          </w:p>
          <w:p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ИУК 2.5 </w:t>
            </w:r>
          </w:p>
          <w:p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действующие правовые нормы, имеющиеся ресурсы и ограничения.</w:t>
            </w:r>
          </w:p>
          <w:p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2.6</w:t>
            </w:r>
          </w:p>
          <w:p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Умеет: выбирать оптимальный способ решения задач проекта, исходя из действующих правовых норм и имеющихся ресурсов и ограничений.</w:t>
            </w:r>
          </w:p>
          <w:p w:rsidR="000417E8" w:rsidRPr="00A254AC" w:rsidRDefault="000417E8" w:rsidP="000417E8">
            <w:pPr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ИУК 2.7</w:t>
            </w:r>
          </w:p>
          <w:p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Умеет: качественно решать по</w:t>
            </w:r>
            <w:r w:rsidRPr="00A254AC">
              <w:rPr>
                <w:rFonts w:eastAsia="Times New Roman"/>
                <w:sz w:val="24"/>
                <w:szCs w:val="24"/>
              </w:rPr>
              <w:lastRenderedPageBreak/>
              <w:t>ставленные задачи в рамках установленного времени.</w:t>
            </w:r>
          </w:p>
          <w:p w:rsidR="000417E8" w:rsidRPr="00A254AC" w:rsidRDefault="000417E8" w:rsidP="000417E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2.8</w:t>
            </w:r>
          </w:p>
          <w:p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rFonts w:eastAsia="Times New Roman"/>
                <w:sz w:val="24"/>
                <w:szCs w:val="24"/>
              </w:rPr>
              <w:t>Владеет: способами оценивания выявленных проблем и рисков в процессе реализации проекта и его результатов.</w:t>
            </w:r>
          </w:p>
          <w:p w:rsidR="000417E8" w:rsidRPr="00A254AC" w:rsidRDefault="000417E8" w:rsidP="000417E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2.9</w:t>
            </w:r>
          </w:p>
          <w:p w:rsidR="000417E8" w:rsidRPr="00A254AC" w:rsidRDefault="000417E8" w:rsidP="000417E8">
            <w:pPr>
              <w:widowControl/>
              <w:numPr>
                <w:ilvl w:val="0"/>
                <w:numId w:val="15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Знает: требования к публичному представлению результатов проекта.</w:t>
            </w:r>
          </w:p>
          <w:p w:rsidR="000417E8" w:rsidRPr="00A254AC" w:rsidRDefault="000417E8" w:rsidP="000417E8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254AC">
              <w:rPr>
                <w:b/>
                <w:color w:val="000000"/>
                <w:kern w:val="24"/>
                <w:sz w:val="24"/>
                <w:szCs w:val="24"/>
              </w:rPr>
              <w:t>ИУК 2.10</w:t>
            </w:r>
          </w:p>
          <w:p w:rsidR="000417E8" w:rsidRPr="00794709" w:rsidRDefault="000417E8" w:rsidP="000417E8">
            <w:pPr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54AC">
              <w:rPr>
                <w:sz w:val="24"/>
                <w:szCs w:val="24"/>
              </w:rPr>
              <w:t>Владеет: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1B28E9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620F2A" w:rsidRDefault="00A1614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 xml:space="preserve">Способен </w:t>
            </w:r>
            <w:r w:rsidR="00620F2A"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нести ответственность з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а собственную профессиональную </w:t>
            </w:r>
            <w:r w:rsidR="00620F2A"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компетент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ность по </w:t>
            </w:r>
            <w:r w:rsidR="00620F2A" w:rsidRPr="00620F2A">
              <w:rPr>
                <w:rFonts w:eastAsia="Times New Roman"/>
                <w:color w:val="000000"/>
                <w:kern w:val="24"/>
                <w:sz w:val="24"/>
                <w:szCs w:val="24"/>
              </w:rPr>
              <w:t>профилю осваиваемой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5E0592" w:rsidRDefault="001B28E9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E0592"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40" w:rsidRPr="00A16140" w:rsidRDefault="00A16140" w:rsidP="00A16140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A16140">
              <w:rPr>
                <w:sz w:val="24"/>
                <w:szCs w:val="24"/>
              </w:rPr>
              <w:t xml:space="preserve">ИПК 1.1. </w:t>
            </w:r>
          </w:p>
          <w:p w:rsidR="00A16140" w:rsidRPr="00A16140" w:rsidRDefault="00A16140" w:rsidP="00A16140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A16140">
              <w:rPr>
                <w:i/>
                <w:sz w:val="24"/>
                <w:szCs w:val="24"/>
              </w:rPr>
              <w:t xml:space="preserve">Знает: </w:t>
            </w:r>
          </w:p>
          <w:p w:rsidR="001B28E9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sz w:val="24"/>
                <w:szCs w:val="24"/>
              </w:rPr>
              <w:t>особенности профессиональной деятельности в образовании;</w:t>
            </w:r>
          </w:p>
          <w:p w:rsidR="00A16140" w:rsidRPr="00A16140" w:rsidRDefault="00A16140" w:rsidP="00A16140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b/>
                <w:sz w:val="24"/>
                <w:szCs w:val="24"/>
              </w:rPr>
              <w:t>ИПК-1.2</w:t>
            </w:r>
            <w:r w:rsidRPr="00A1614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16140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Знает:</w:t>
            </w:r>
            <w:r>
              <w:rPr>
                <w:sz w:val="24"/>
                <w:szCs w:val="24"/>
              </w:rPr>
              <w:t xml:space="preserve"> требования </w:t>
            </w:r>
            <w:r w:rsidRPr="00A16140">
              <w:rPr>
                <w:sz w:val="24"/>
                <w:szCs w:val="24"/>
              </w:rPr>
              <w:t>к профессиональной компет</w:t>
            </w:r>
            <w:r>
              <w:rPr>
                <w:sz w:val="24"/>
                <w:szCs w:val="24"/>
              </w:rPr>
              <w:t>ентности в сфере</w:t>
            </w:r>
            <w:r w:rsidRPr="00A16140">
              <w:rPr>
                <w:sz w:val="24"/>
                <w:szCs w:val="24"/>
              </w:rPr>
              <w:t xml:space="preserve"> образования; </w:t>
            </w:r>
          </w:p>
          <w:p w:rsidR="00A16140" w:rsidRPr="00A16140" w:rsidRDefault="00A16140" w:rsidP="00A16140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b/>
                <w:sz w:val="24"/>
                <w:szCs w:val="24"/>
              </w:rPr>
              <w:t>ИПК-1.3</w:t>
            </w:r>
            <w:r w:rsidRPr="00A16140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16140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i/>
                <w:sz w:val="24"/>
                <w:szCs w:val="24"/>
              </w:rPr>
              <w:t>Знает</w:t>
            </w:r>
            <w:r w:rsidRPr="00A16140">
              <w:rPr>
                <w:sz w:val="24"/>
                <w:szCs w:val="24"/>
              </w:rPr>
              <w:t>: пути и средства изучения и развити</w:t>
            </w:r>
            <w:r>
              <w:rPr>
                <w:sz w:val="24"/>
                <w:szCs w:val="24"/>
              </w:rPr>
              <w:t>я</w:t>
            </w:r>
            <w:r w:rsidRPr="00A16140">
              <w:rPr>
                <w:sz w:val="24"/>
                <w:szCs w:val="24"/>
              </w:rPr>
              <w:t xml:space="preserve"> профессиональной компе</w:t>
            </w:r>
            <w:r>
              <w:rPr>
                <w:sz w:val="24"/>
                <w:szCs w:val="24"/>
              </w:rPr>
              <w:t>тентности в сфере образования</w:t>
            </w:r>
            <w:r w:rsidRPr="00A16140">
              <w:rPr>
                <w:sz w:val="24"/>
                <w:szCs w:val="24"/>
              </w:rPr>
              <w:t>;</w:t>
            </w:r>
          </w:p>
          <w:p w:rsidR="00A16140" w:rsidRPr="00A16140" w:rsidRDefault="00A16140" w:rsidP="00A16140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1.4</w:t>
            </w:r>
          </w:p>
          <w:p w:rsidR="00A16140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Pr="00A1614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решать профессиональные</w:t>
            </w:r>
            <w:r w:rsidRPr="00A16140">
              <w:rPr>
                <w:rFonts w:eastAsia="Times New Roman"/>
                <w:sz w:val="24"/>
                <w:szCs w:val="24"/>
              </w:rPr>
              <w:t xml:space="preserve"> зада</w:t>
            </w:r>
            <w:r>
              <w:rPr>
                <w:rFonts w:eastAsia="Times New Roman"/>
                <w:sz w:val="24"/>
                <w:szCs w:val="24"/>
              </w:rPr>
              <w:t xml:space="preserve">чи с учетом различных </w:t>
            </w:r>
            <w:r w:rsidRPr="00A16140">
              <w:rPr>
                <w:rFonts w:eastAsia="Times New Roman"/>
                <w:sz w:val="24"/>
                <w:szCs w:val="24"/>
              </w:rPr>
              <w:t>контекстов;</w:t>
            </w:r>
          </w:p>
          <w:p w:rsidR="00A16140" w:rsidRPr="00A16140" w:rsidRDefault="00A16140" w:rsidP="00A16140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ИПК 1.5 </w:t>
            </w:r>
          </w:p>
          <w:p w:rsidR="00A16140" w:rsidRPr="00A16140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A16140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r w:rsidRPr="00A16140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проектировать пути </w:t>
            </w:r>
            <w:r w:rsidRPr="00A16140">
              <w:rPr>
                <w:rFonts w:eastAsia="Times New Roman"/>
                <w:sz w:val="24"/>
                <w:szCs w:val="24"/>
              </w:rPr>
              <w:t>своего профессионального развития;</w:t>
            </w:r>
          </w:p>
          <w:p w:rsidR="00A16140" w:rsidRPr="00A16140" w:rsidRDefault="00A16140" w:rsidP="00A16140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A1614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ИПК 1.6 </w:t>
            </w:r>
          </w:p>
          <w:p w:rsidR="00A16140" w:rsidRPr="008C28BE" w:rsidRDefault="00A16140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8C28BE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8C28BE">
              <w:rPr>
                <w:rFonts w:eastAsia="Times New Roman"/>
                <w:sz w:val="24"/>
                <w:szCs w:val="24"/>
              </w:rPr>
              <w:t>: приемами анализа и оценки собственной профессиональной деятельности</w:t>
            </w:r>
            <w:r w:rsidR="008C28BE" w:rsidRPr="008C28BE">
              <w:rPr>
                <w:rFonts w:eastAsia="Times New Roman"/>
                <w:sz w:val="24"/>
                <w:szCs w:val="24"/>
              </w:rPr>
              <w:t>;</w:t>
            </w:r>
          </w:p>
          <w:p w:rsidR="008C28BE" w:rsidRPr="008C28BE" w:rsidRDefault="008C28BE" w:rsidP="008C28BE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8C28BE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1.7</w:t>
            </w:r>
          </w:p>
          <w:p w:rsidR="008C28BE" w:rsidRPr="008C28BE" w:rsidRDefault="008C28BE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8C28BE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8C28BE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 xml:space="preserve">приемами анализа и оценки программ, механизмов и форм </w:t>
            </w:r>
            <w:r w:rsidRPr="008C28BE">
              <w:rPr>
                <w:rFonts w:eastAsia="Times New Roman"/>
                <w:sz w:val="24"/>
                <w:szCs w:val="24"/>
              </w:rPr>
              <w:t>разви</w:t>
            </w:r>
            <w:r>
              <w:rPr>
                <w:rFonts w:eastAsia="Times New Roman"/>
                <w:sz w:val="24"/>
                <w:szCs w:val="24"/>
              </w:rPr>
              <w:t xml:space="preserve">тия </w:t>
            </w:r>
            <w:r w:rsidRPr="008C28BE">
              <w:rPr>
                <w:rFonts w:eastAsia="Times New Roman"/>
                <w:sz w:val="24"/>
                <w:szCs w:val="24"/>
              </w:rPr>
              <w:t>профессиональ</w:t>
            </w:r>
            <w:r>
              <w:rPr>
                <w:rFonts w:eastAsia="Times New Roman"/>
                <w:sz w:val="24"/>
                <w:szCs w:val="24"/>
              </w:rPr>
              <w:t xml:space="preserve">ной компетентности </w:t>
            </w:r>
            <w:r w:rsidRPr="008C28BE">
              <w:rPr>
                <w:rFonts w:eastAsia="Times New Roman"/>
                <w:sz w:val="24"/>
                <w:szCs w:val="24"/>
              </w:rPr>
              <w:t>на соответст</w:t>
            </w:r>
            <w:r>
              <w:rPr>
                <w:rFonts w:eastAsia="Times New Roman"/>
                <w:sz w:val="24"/>
                <w:szCs w:val="24"/>
              </w:rPr>
              <w:t xml:space="preserve">вующем </w:t>
            </w:r>
            <w:r w:rsidRPr="008C28BE">
              <w:rPr>
                <w:rFonts w:eastAsia="Times New Roman"/>
                <w:sz w:val="24"/>
                <w:szCs w:val="24"/>
              </w:rPr>
              <w:t>уровне образования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A16140" w:rsidRPr="00794709" w:rsidRDefault="00A16140" w:rsidP="00A1614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B28E9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A903A1" w:rsidRDefault="00A903A1" w:rsidP="00A903A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Способность вести со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вместно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с другими участниками исследователь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скую деятельность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в рам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ках 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t>выбранной проблема</w:t>
            </w:r>
            <w:r w:rsidRPr="00A903A1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5E0592" w:rsidRDefault="001B28E9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E0592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8" w:rsidRPr="00951918" w:rsidRDefault="00951918" w:rsidP="00951918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951918">
              <w:rPr>
                <w:b/>
                <w:sz w:val="24"/>
                <w:szCs w:val="24"/>
              </w:rPr>
              <w:t>ИПК 2.1.</w:t>
            </w:r>
            <w:r w:rsidRPr="00951918">
              <w:rPr>
                <w:sz w:val="24"/>
                <w:szCs w:val="24"/>
              </w:rPr>
              <w:t xml:space="preserve"> </w:t>
            </w:r>
          </w:p>
          <w:p w:rsidR="00951918" w:rsidRPr="00951918" w:rsidRDefault="00951918" w:rsidP="00951918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951918">
              <w:rPr>
                <w:i/>
                <w:sz w:val="24"/>
                <w:szCs w:val="24"/>
              </w:rPr>
              <w:t xml:space="preserve">Знает: </w:t>
            </w:r>
          </w:p>
          <w:p w:rsidR="001B28E9" w:rsidRPr="001003C4" w:rsidRDefault="00A507BE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</w:t>
            </w:r>
            <w:r w:rsidR="00951918" w:rsidRPr="001003C4">
              <w:rPr>
                <w:sz w:val="24"/>
                <w:szCs w:val="24"/>
              </w:rPr>
              <w:t>исследовательской деятельности в образовании;</w:t>
            </w:r>
          </w:p>
          <w:p w:rsidR="00951918" w:rsidRPr="001003C4" w:rsidRDefault="00951918" w:rsidP="001003C4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lastRenderedPageBreak/>
              <w:t>ИПК-2.2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51918" w:rsidRPr="001003C4" w:rsidRDefault="00951918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1003C4">
              <w:rPr>
                <w:i/>
                <w:sz w:val="24"/>
                <w:szCs w:val="24"/>
              </w:rPr>
              <w:t>Умеет:</w:t>
            </w:r>
            <w:r w:rsidRPr="001003C4">
              <w:rPr>
                <w:sz w:val="24"/>
                <w:szCs w:val="24"/>
              </w:rPr>
              <w:t xml:space="preserve"> работать в исследователь</w:t>
            </w:r>
            <w:r w:rsidR="00A507BE">
              <w:rPr>
                <w:sz w:val="24"/>
                <w:szCs w:val="24"/>
              </w:rPr>
              <w:t xml:space="preserve">ской </w:t>
            </w:r>
            <w:r w:rsidRPr="001003C4">
              <w:rPr>
                <w:sz w:val="24"/>
                <w:szCs w:val="24"/>
              </w:rPr>
              <w:t>команде</w:t>
            </w:r>
            <w:r w:rsidR="00D63883" w:rsidRPr="001003C4">
              <w:rPr>
                <w:sz w:val="24"/>
                <w:szCs w:val="24"/>
              </w:rPr>
              <w:t>;</w:t>
            </w:r>
          </w:p>
          <w:p w:rsidR="00D63883" w:rsidRPr="001003C4" w:rsidRDefault="00D63883" w:rsidP="001003C4">
            <w:pPr>
              <w:ind w:right="17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b/>
                <w:sz w:val="24"/>
                <w:szCs w:val="24"/>
              </w:rPr>
              <w:t>ИПК-2.3</w:t>
            </w:r>
            <w:r w:rsidRPr="001003C4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63883" w:rsidRPr="001003C4" w:rsidRDefault="00D63883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="00A507BE">
              <w:rPr>
                <w:rFonts w:eastAsia="Times New Roman"/>
                <w:sz w:val="24"/>
                <w:szCs w:val="24"/>
              </w:rPr>
              <w:t xml:space="preserve"> проектировать </w:t>
            </w:r>
            <w:r w:rsidRPr="001003C4">
              <w:rPr>
                <w:rFonts w:eastAsia="Times New Roman"/>
                <w:sz w:val="24"/>
                <w:szCs w:val="24"/>
              </w:rPr>
              <w:t>программы иссле</w:t>
            </w:r>
            <w:r w:rsidR="00A507BE">
              <w:rPr>
                <w:rFonts w:eastAsia="Times New Roman"/>
                <w:sz w:val="24"/>
                <w:szCs w:val="24"/>
              </w:rPr>
              <w:t xml:space="preserve">дования в рамках </w:t>
            </w:r>
            <w:r w:rsidRPr="001003C4">
              <w:rPr>
                <w:rFonts w:eastAsia="Times New Roman"/>
                <w:sz w:val="24"/>
                <w:szCs w:val="24"/>
              </w:rPr>
              <w:t>выбранной проблематики;</w:t>
            </w:r>
          </w:p>
          <w:p w:rsidR="001003C4" w:rsidRPr="001003C4" w:rsidRDefault="001003C4" w:rsidP="001003C4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2.4</w:t>
            </w:r>
          </w:p>
          <w:p w:rsidR="00D63883" w:rsidRPr="001003C4" w:rsidRDefault="001003C4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color w:val="000000"/>
                <w:kern w:val="24"/>
                <w:sz w:val="24"/>
                <w:szCs w:val="24"/>
              </w:rPr>
              <w:t>Умеет</w:t>
            </w:r>
            <w:r w:rsidRPr="001003C4">
              <w:rPr>
                <w:rFonts w:eastAsia="Times New Roman"/>
                <w:b/>
                <w:i/>
                <w:color w:val="000000"/>
                <w:kern w:val="24"/>
                <w:sz w:val="24"/>
                <w:szCs w:val="24"/>
              </w:rPr>
              <w:t>:</w:t>
            </w: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1003C4">
              <w:rPr>
                <w:rFonts w:eastAsia="Times New Roman"/>
                <w:sz w:val="24"/>
                <w:szCs w:val="24"/>
              </w:rPr>
              <w:t>отбирать методологиче</w:t>
            </w:r>
            <w:r w:rsidR="00A507BE">
              <w:rPr>
                <w:rFonts w:eastAsia="Times New Roman"/>
                <w:sz w:val="24"/>
                <w:szCs w:val="24"/>
              </w:rPr>
              <w:t xml:space="preserve">ские </w:t>
            </w:r>
            <w:r w:rsidRPr="001003C4">
              <w:rPr>
                <w:rFonts w:eastAsia="Times New Roman"/>
                <w:sz w:val="24"/>
                <w:szCs w:val="24"/>
              </w:rPr>
              <w:t>ос</w:t>
            </w:r>
            <w:r w:rsidR="00A507BE">
              <w:rPr>
                <w:rFonts w:eastAsia="Times New Roman"/>
                <w:sz w:val="24"/>
                <w:szCs w:val="24"/>
              </w:rPr>
              <w:t>нования и используемые</w:t>
            </w:r>
            <w:r w:rsidRPr="001003C4">
              <w:rPr>
                <w:rFonts w:eastAsia="Times New Roman"/>
                <w:sz w:val="24"/>
                <w:szCs w:val="24"/>
              </w:rPr>
              <w:t xml:space="preserve"> методы педа</w:t>
            </w:r>
            <w:r w:rsidR="00A507BE">
              <w:rPr>
                <w:rFonts w:eastAsia="Times New Roman"/>
                <w:sz w:val="24"/>
                <w:szCs w:val="24"/>
              </w:rPr>
              <w:t xml:space="preserve">гогического </w:t>
            </w:r>
            <w:r w:rsidRPr="001003C4">
              <w:rPr>
                <w:rFonts w:eastAsia="Times New Roman"/>
                <w:sz w:val="24"/>
                <w:szCs w:val="24"/>
              </w:rPr>
              <w:t>исследо</w:t>
            </w:r>
            <w:r w:rsidR="00A507BE">
              <w:rPr>
                <w:rFonts w:eastAsia="Times New Roman"/>
                <w:sz w:val="24"/>
                <w:szCs w:val="24"/>
              </w:rPr>
              <w:t xml:space="preserve">вания, </w:t>
            </w:r>
            <w:r w:rsidRPr="001003C4">
              <w:rPr>
                <w:rFonts w:eastAsia="Times New Roman"/>
                <w:sz w:val="24"/>
                <w:szCs w:val="24"/>
              </w:rPr>
              <w:t>источники информации;</w:t>
            </w:r>
          </w:p>
          <w:p w:rsidR="001003C4" w:rsidRPr="001003C4" w:rsidRDefault="001003C4" w:rsidP="001003C4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1003C4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ИПК 2.7</w:t>
            </w:r>
          </w:p>
          <w:p w:rsidR="001003C4" w:rsidRPr="001003C4" w:rsidRDefault="001003C4" w:rsidP="00546DAD">
            <w:pPr>
              <w:numPr>
                <w:ilvl w:val="0"/>
                <w:numId w:val="8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03C4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1003C4">
              <w:rPr>
                <w:rFonts w:eastAsia="Times New Roman"/>
                <w:sz w:val="24"/>
                <w:szCs w:val="24"/>
              </w:rPr>
              <w:t xml:space="preserve">: </w:t>
            </w:r>
            <w:r w:rsidR="00A507BE">
              <w:rPr>
                <w:rFonts w:eastAsia="Times New Roman"/>
                <w:sz w:val="24"/>
                <w:szCs w:val="24"/>
              </w:rPr>
              <w:t xml:space="preserve">приемами организации работы </w:t>
            </w:r>
            <w:r w:rsidRPr="001003C4">
              <w:rPr>
                <w:rFonts w:eastAsia="Times New Roman"/>
                <w:sz w:val="24"/>
                <w:szCs w:val="24"/>
              </w:rPr>
              <w:t>проектной (исследова</w:t>
            </w:r>
            <w:r w:rsidR="00A507BE">
              <w:rPr>
                <w:rFonts w:eastAsia="Times New Roman"/>
                <w:sz w:val="24"/>
                <w:szCs w:val="24"/>
              </w:rPr>
              <w:t xml:space="preserve">тельской) команды </w:t>
            </w:r>
            <w:r w:rsidRPr="001003C4">
              <w:rPr>
                <w:rFonts w:eastAsia="Times New Roman"/>
                <w:sz w:val="24"/>
                <w:szCs w:val="24"/>
              </w:rPr>
              <w:t>для поиска и применения знаний в рамках вы</w:t>
            </w:r>
            <w:r w:rsidR="00A507BE">
              <w:rPr>
                <w:rFonts w:eastAsia="Times New Roman"/>
                <w:sz w:val="24"/>
                <w:szCs w:val="24"/>
              </w:rPr>
              <w:t xml:space="preserve">бранной проблематики с целью решения задач </w:t>
            </w:r>
            <w:r w:rsidRPr="001003C4">
              <w:rPr>
                <w:rFonts w:eastAsia="Times New Roman"/>
                <w:sz w:val="24"/>
                <w:szCs w:val="24"/>
              </w:rPr>
              <w:t>развития профессиональной деятельности;</w:t>
            </w:r>
          </w:p>
          <w:p w:rsidR="001003C4" w:rsidRPr="00794709" w:rsidRDefault="001003C4" w:rsidP="00546DAD">
            <w:pPr>
              <w:numPr>
                <w:ilvl w:val="0"/>
                <w:numId w:val="8"/>
              </w:num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21FD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D7" w:rsidRPr="00A903A1" w:rsidRDefault="00921FD7" w:rsidP="00921FD7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A831BC">
              <w:rPr>
                <w:sz w:val="24"/>
                <w:szCs w:val="24"/>
              </w:rPr>
              <w:lastRenderedPageBreak/>
              <w:t>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форм, метод и приемов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D7" w:rsidRPr="005E0592" w:rsidRDefault="00921FD7" w:rsidP="00921FD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D7" w:rsidRPr="00C53D0B" w:rsidRDefault="00921FD7" w:rsidP="00921FD7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C53D0B">
              <w:rPr>
                <w:b/>
                <w:sz w:val="20"/>
                <w:szCs w:val="20"/>
              </w:rPr>
              <w:t xml:space="preserve">ИПК-3.1. </w:t>
            </w:r>
          </w:p>
          <w:p w:rsidR="00921FD7" w:rsidRPr="00444832" w:rsidRDefault="00921FD7" w:rsidP="00921FD7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нормативно-правовые акты регламентирующие деятельность в </w:t>
            </w:r>
            <w:r w:rsidRPr="00444832">
              <w:rPr>
                <w:sz w:val="24"/>
                <w:szCs w:val="24"/>
              </w:rPr>
              <w:t>условиях дополнительного образования</w:t>
            </w:r>
          </w:p>
          <w:p w:rsidR="00921FD7" w:rsidRPr="00444832" w:rsidRDefault="00921FD7" w:rsidP="00921FD7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ИПК-3.2</w:t>
            </w: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21FD7" w:rsidRPr="00444832" w:rsidRDefault="00921FD7" w:rsidP="00921FD7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 xml:space="preserve">Умеет: </w:t>
            </w:r>
            <w:r>
              <w:rPr>
                <w:sz w:val="24"/>
                <w:szCs w:val="24"/>
              </w:rPr>
              <w:t xml:space="preserve">отбирать формы, методы и приемы </w:t>
            </w:r>
            <w:r w:rsidRPr="0044483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 xml:space="preserve">агогического сопровождения, в соответствии с возрастными и </w:t>
            </w:r>
            <w:r w:rsidRPr="00444832">
              <w:rPr>
                <w:sz w:val="24"/>
                <w:szCs w:val="24"/>
              </w:rPr>
              <w:t>психологическим</w:t>
            </w:r>
            <w:r>
              <w:rPr>
                <w:sz w:val="24"/>
                <w:szCs w:val="24"/>
              </w:rPr>
              <w:t>и</w:t>
            </w:r>
            <w:r w:rsidRPr="00444832">
              <w:rPr>
                <w:sz w:val="24"/>
                <w:szCs w:val="24"/>
              </w:rPr>
              <w:t xml:space="preserve"> особенностями учащихся</w:t>
            </w:r>
          </w:p>
          <w:p w:rsidR="00921FD7" w:rsidRPr="008056C0" w:rsidRDefault="00921FD7" w:rsidP="00921FD7">
            <w:pPr>
              <w:rPr>
                <w:color w:val="000000"/>
                <w:kern w:val="24"/>
                <w:sz w:val="24"/>
                <w:szCs w:val="24"/>
              </w:rPr>
            </w:pPr>
            <w:r w:rsidRPr="008056C0">
              <w:rPr>
                <w:b/>
                <w:color w:val="000000"/>
                <w:kern w:val="24"/>
                <w:sz w:val="24"/>
                <w:szCs w:val="24"/>
              </w:rPr>
              <w:t xml:space="preserve">ИПК 3.3 </w:t>
            </w:r>
          </w:p>
          <w:p w:rsidR="00921FD7" w:rsidRPr="00951918" w:rsidRDefault="00921FD7" w:rsidP="00921FD7">
            <w:pPr>
              <w:pStyle w:val="TableParagraph"/>
              <w:ind w:left="33" w:right="99"/>
              <w:contextualSpacing/>
              <w:rPr>
                <w:b/>
                <w:sz w:val="24"/>
                <w:szCs w:val="24"/>
              </w:rPr>
            </w:pPr>
            <w:r w:rsidRPr="00444832">
              <w:rPr>
                <w:sz w:val="24"/>
                <w:szCs w:val="24"/>
              </w:rPr>
              <w:t>Владеет: профессиональ</w:t>
            </w:r>
            <w:r>
              <w:rPr>
                <w:sz w:val="24"/>
                <w:szCs w:val="24"/>
              </w:rPr>
              <w:t xml:space="preserve">ными практическими умениями, необходимыми для методического сопровождения ребенка в системе </w:t>
            </w:r>
            <w:r w:rsidRPr="00444832">
              <w:rPr>
                <w:sz w:val="24"/>
                <w:szCs w:val="24"/>
              </w:rPr>
              <w:t>дополнительного образования детей</w:t>
            </w:r>
          </w:p>
        </w:tc>
      </w:tr>
      <w:tr w:rsidR="00921FD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D7" w:rsidRDefault="00921FD7" w:rsidP="00921FD7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3E17CF">
              <w:rPr>
                <w:sz w:val="24"/>
                <w:szCs w:val="24"/>
              </w:rPr>
              <w:t>Способен конструировать педагогические процессы в условиях дополнительного образования, использовать при этом методологию и методы педагогического исследования</w:t>
            </w:r>
          </w:p>
          <w:p w:rsidR="00921FD7" w:rsidRPr="00A831BC" w:rsidRDefault="00921FD7" w:rsidP="00921FD7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D7" w:rsidRDefault="00921FD7" w:rsidP="00921FD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ПК-4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D7" w:rsidRPr="00444832" w:rsidRDefault="00921FD7" w:rsidP="00921FD7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 4.1.</w:t>
            </w:r>
            <w:r w:rsidRPr="00444832">
              <w:rPr>
                <w:sz w:val="24"/>
                <w:szCs w:val="24"/>
              </w:rPr>
              <w:t xml:space="preserve"> </w:t>
            </w:r>
          </w:p>
          <w:p w:rsidR="00921FD7" w:rsidRPr="00AC5766" w:rsidRDefault="00921FD7" w:rsidP="00921FD7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44832">
              <w:rPr>
                <w:sz w:val="24"/>
                <w:szCs w:val="24"/>
              </w:rPr>
              <w:t xml:space="preserve">Знает: </w:t>
            </w:r>
            <w:r>
              <w:rPr>
                <w:sz w:val="24"/>
                <w:szCs w:val="24"/>
              </w:rPr>
              <w:t xml:space="preserve">особенности педагогических процессов различного типа в </w:t>
            </w:r>
            <w:r w:rsidRPr="00444832">
              <w:rPr>
                <w:sz w:val="24"/>
                <w:szCs w:val="24"/>
              </w:rPr>
              <w:t>условиях дополнительного образования</w:t>
            </w:r>
          </w:p>
          <w:p w:rsidR="00921FD7" w:rsidRPr="00444832" w:rsidRDefault="00921FD7" w:rsidP="00921FD7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sz w:val="24"/>
                <w:szCs w:val="24"/>
              </w:rPr>
              <w:t>ИПК-4.2</w:t>
            </w: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21FD7" w:rsidRPr="00AC5766" w:rsidRDefault="00921FD7" w:rsidP="00921FD7">
            <w:pPr>
              <w:pStyle w:val="af3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Умеет: </w:t>
            </w:r>
            <w:r w:rsidRPr="0044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бирать соответствующие  методы и приемы педагогического исследования в процессе конструирования педагогических процессов </w:t>
            </w:r>
            <w:r w:rsidRPr="0044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условиях  дополнительного образования</w:t>
            </w:r>
          </w:p>
          <w:p w:rsidR="00921FD7" w:rsidRPr="00444832" w:rsidRDefault="00921FD7" w:rsidP="00921FD7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444832">
              <w:rPr>
                <w:b/>
                <w:color w:val="000000"/>
                <w:kern w:val="24"/>
                <w:sz w:val="24"/>
                <w:szCs w:val="24"/>
              </w:rPr>
              <w:t xml:space="preserve">ИПК 4.6 </w:t>
            </w:r>
          </w:p>
          <w:p w:rsidR="00921FD7" w:rsidRPr="00C53D0B" w:rsidRDefault="00921FD7" w:rsidP="00921FD7">
            <w:pPr>
              <w:pStyle w:val="TableParagraph"/>
              <w:ind w:right="99"/>
              <w:rPr>
                <w:b/>
                <w:sz w:val="20"/>
                <w:szCs w:val="20"/>
              </w:rPr>
            </w:pPr>
            <w:r w:rsidRPr="00444832">
              <w:rPr>
                <w:sz w:val="24"/>
                <w:szCs w:val="24"/>
              </w:rPr>
              <w:t>Владеет: п</w:t>
            </w:r>
            <w:r>
              <w:rPr>
                <w:sz w:val="24"/>
                <w:szCs w:val="24"/>
              </w:rPr>
              <w:t>рофессиональными</w:t>
            </w:r>
            <w:r w:rsidRPr="00444832">
              <w:rPr>
                <w:sz w:val="24"/>
                <w:szCs w:val="24"/>
              </w:rPr>
              <w:t xml:space="preserve"> практическими</w:t>
            </w:r>
            <w:r>
              <w:rPr>
                <w:sz w:val="24"/>
                <w:szCs w:val="24"/>
              </w:rPr>
              <w:t xml:space="preserve"> умениями, необходимыми для </w:t>
            </w:r>
            <w:r>
              <w:rPr>
                <w:sz w:val="24"/>
                <w:szCs w:val="24"/>
              </w:rPr>
              <w:lastRenderedPageBreak/>
              <w:t xml:space="preserve">конструирования </w:t>
            </w:r>
            <w:r w:rsidRPr="00444832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>гических процессов различного типа в условиях</w:t>
            </w:r>
            <w:r w:rsidRPr="00444832">
              <w:rPr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921FD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D7" w:rsidRPr="003E17CF" w:rsidRDefault="00921FD7" w:rsidP="00921FD7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904E06">
              <w:rPr>
                <w:color w:val="000000"/>
                <w:kern w:val="24"/>
                <w:sz w:val="24"/>
                <w:szCs w:val="24"/>
              </w:rPr>
              <w:lastRenderedPageBreak/>
              <w:t>Способен осуществлять методическое сопровождение педагогов в процессе проектирования и реализации дополнительных общеобразовательных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D7" w:rsidRDefault="00921FD7" w:rsidP="00921FD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</w:t>
            </w:r>
            <w:r w:rsidRPr="00EA1E88"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D7" w:rsidRPr="00693513" w:rsidRDefault="00921FD7" w:rsidP="00921FD7">
            <w:pPr>
              <w:pStyle w:val="TableParagraph"/>
              <w:ind w:right="99"/>
              <w:rPr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 5.1.</w:t>
            </w:r>
            <w:r w:rsidRPr="00693513">
              <w:rPr>
                <w:sz w:val="24"/>
                <w:szCs w:val="24"/>
              </w:rPr>
              <w:t xml:space="preserve"> </w:t>
            </w:r>
          </w:p>
          <w:p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Знает: методы и приемы осуществления методической поддержки педагогов.</w:t>
            </w:r>
          </w:p>
          <w:p w:rsidR="00921FD7" w:rsidRPr="00693513" w:rsidRDefault="00921FD7" w:rsidP="00921FD7">
            <w:pPr>
              <w:pStyle w:val="TableParagraph"/>
              <w:ind w:left="33" w:right="99"/>
              <w:rPr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 5.2.</w:t>
            </w:r>
            <w:r w:rsidRPr="00693513">
              <w:rPr>
                <w:sz w:val="24"/>
                <w:szCs w:val="24"/>
              </w:rPr>
              <w:t xml:space="preserve"> </w:t>
            </w:r>
          </w:p>
          <w:p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Знает: особенности методического обеспечения образовательного процесса, нормативные требования к нему</w:t>
            </w:r>
          </w:p>
          <w:p w:rsidR="00921FD7" w:rsidRPr="00693513" w:rsidRDefault="00921FD7" w:rsidP="00921FD7">
            <w:pPr>
              <w:pStyle w:val="TableParagraph"/>
              <w:ind w:left="33" w:right="99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sz w:val="24"/>
                <w:szCs w:val="24"/>
              </w:rPr>
              <w:t>ИПК-5.3</w:t>
            </w: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Умеет: анализировать состояние методической работы педагога</w:t>
            </w:r>
          </w:p>
          <w:p w:rsidR="00921FD7" w:rsidRPr="00693513" w:rsidRDefault="00921FD7" w:rsidP="00921FD7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 5.4 </w:t>
            </w:r>
          </w:p>
          <w:p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color w:val="000000"/>
                <w:kern w:val="24"/>
                <w:sz w:val="24"/>
                <w:szCs w:val="24"/>
              </w:rPr>
              <w:t>Умеет</w:t>
            </w: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: </w:t>
            </w:r>
            <w:r w:rsidRPr="00693513">
              <w:rPr>
                <w:sz w:val="24"/>
                <w:szCs w:val="24"/>
              </w:rPr>
              <w:t>планировать методическую работу педагога</w:t>
            </w:r>
          </w:p>
          <w:p w:rsidR="00921FD7" w:rsidRPr="00693513" w:rsidRDefault="00921FD7" w:rsidP="00921FD7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Владеет: приемами методического сопровождения педагогов</w:t>
            </w:r>
          </w:p>
          <w:p w:rsidR="00921FD7" w:rsidRPr="00693513" w:rsidRDefault="00921FD7" w:rsidP="00921FD7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693513">
              <w:rPr>
                <w:b/>
                <w:color w:val="000000"/>
                <w:kern w:val="24"/>
                <w:sz w:val="24"/>
                <w:szCs w:val="24"/>
              </w:rPr>
              <w:t xml:space="preserve">ИПК-5.4 </w:t>
            </w:r>
          </w:p>
          <w:p w:rsidR="00921FD7" w:rsidRPr="00693513" w:rsidRDefault="00921FD7" w:rsidP="00921FD7">
            <w:pPr>
              <w:pStyle w:val="TableParagraph"/>
              <w:numPr>
                <w:ilvl w:val="0"/>
                <w:numId w:val="19"/>
              </w:numPr>
              <w:ind w:right="99"/>
              <w:rPr>
                <w:b/>
                <w:sz w:val="24"/>
                <w:szCs w:val="24"/>
              </w:rPr>
            </w:pPr>
            <w:r w:rsidRPr="00693513">
              <w:rPr>
                <w:sz w:val="24"/>
                <w:szCs w:val="24"/>
              </w:rPr>
              <w:t>Владеет: приемами экспертной деятельности при проектировании образовательных программ</w:t>
            </w:r>
          </w:p>
          <w:p w:rsidR="00921FD7" w:rsidRPr="00444832" w:rsidRDefault="00921FD7" w:rsidP="00921FD7">
            <w:pPr>
              <w:pStyle w:val="TableParagraph"/>
              <w:ind w:left="33" w:right="99"/>
              <w:rPr>
                <w:b/>
                <w:sz w:val="24"/>
                <w:szCs w:val="24"/>
              </w:rPr>
            </w:pPr>
          </w:p>
        </w:tc>
      </w:tr>
    </w:tbl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814569" w:rsidRPr="00E835FF" w:rsidRDefault="00814569" w:rsidP="00546DAD">
      <w:pPr>
        <w:pStyle w:val="1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5FF">
        <w:rPr>
          <w:rFonts w:ascii="Times New Roman" w:hAnsi="Times New Roman"/>
          <w:b/>
          <w:sz w:val="24"/>
          <w:szCs w:val="24"/>
        </w:rPr>
        <w:t xml:space="preserve">Указание места программы практической подготовки при реализации </w:t>
      </w:r>
      <w:r w:rsidR="00323C53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E835FF">
        <w:rPr>
          <w:rFonts w:ascii="Times New Roman" w:hAnsi="Times New Roman"/>
          <w:b/>
          <w:sz w:val="24"/>
          <w:szCs w:val="24"/>
        </w:rPr>
        <w:t>практики (</w:t>
      </w:r>
      <w:r w:rsidRPr="00E835FF">
        <w:rPr>
          <w:rFonts w:ascii="Times New Roman" w:hAnsi="Times New Roman"/>
          <w:b/>
          <w:bCs/>
          <w:sz w:val="24"/>
          <w:szCs w:val="24"/>
        </w:rPr>
        <w:t>научно-исследовательская работа)</w:t>
      </w:r>
      <w:r w:rsidRPr="00E835FF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794709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794709" w:rsidRDefault="00416A33" w:rsidP="00207A66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К.М.</w:t>
            </w:r>
            <w:r w:rsidR="00A07553">
              <w:rPr>
                <w:bCs/>
                <w:sz w:val="24"/>
                <w:szCs w:val="24"/>
              </w:rPr>
              <w:t>0</w:t>
            </w:r>
            <w:r w:rsidR="001371BF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.0</w:t>
            </w:r>
            <w:r w:rsidR="001371BF">
              <w:rPr>
                <w:bCs/>
                <w:sz w:val="24"/>
                <w:szCs w:val="24"/>
              </w:rPr>
              <w:t>5</w:t>
            </w:r>
            <w:r w:rsidR="00207A66" w:rsidRPr="00794709">
              <w:rPr>
                <w:bCs/>
                <w:sz w:val="24"/>
                <w:szCs w:val="24"/>
              </w:rPr>
              <w:t>(</w:t>
            </w:r>
            <w:r w:rsidR="00323C53">
              <w:rPr>
                <w:bCs/>
                <w:sz w:val="24"/>
                <w:szCs w:val="24"/>
              </w:rPr>
              <w:t>П</w:t>
            </w:r>
            <w:r w:rsidR="00207A66" w:rsidRPr="00794709">
              <w:rPr>
                <w:bCs/>
                <w:sz w:val="24"/>
                <w:szCs w:val="24"/>
              </w:rPr>
              <w:t>)</w:t>
            </w:r>
          </w:p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323C53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1F417B" w:rsidRPr="00794709">
              <w:rPr>
                <w:sz w:val="24"/>
                <w:szCs w:val="24"/>
              </w:rPr>
              <w:t xml:space="preserve"> (</w:t>
            </w:r>
            <w:r w:rsidR="00416A33">
              <w:rPr>
                <w:sz w:val="24"/>
                <w:szCs w:val="24"/>
              </w:rPr>
              <w:t>научно-исследовательская работа</w:t>
            </w:r>
            <w:r w:rsidR="000A0E0E" w:rsidRPr="00794709">
              <w:rPr>
                <w:sz w:val="24"/>
                <w:szCs w:val="24"/>
              </w:rPr>
              <w:t>)</w:t>
            </w:r>
            <w:r w:rsidR="0028409D" w:rsidRPr="00794709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53" w:rsidRPr="00526C53" w:rsidRDefault="00323C53" w:rsidP="00323C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526C53">
              <w:rPr>
                <w:sz w:val="24"/>
                <w:szCs w:val="24"/>
              </w:rPr>
              <w:t>УК-2; ПК-1; ПК-2; ПК-2;</w:t>
            </w:r>
            <w:r w:rsidRPr="00526C53">
              <w:rPr>
                <w:sz w:val="24"/>
                <w:szCs w:val="24"/>
                <w:lang w:eastAsia="en-US"/>
              </w:rPr>
              <w:t xml:space="preserve"> </w:t>
            </w:r>
            <w:r w:rsidRPr="00526C53">
              <w:rPr>
                <w:sz w:val="24"/>
                <w:szCs w:val="24"/>
              </w:rPr>
              <w:t>ПК-3;</w:t>
            </w:r>
            <w:r w:rsidRPr="00526C53">
              <w:rPr>
                <w:sz w:val="24"/>
                <w:szCs w:val="24"/>
                <w:lang w:eastAsia="en-US"/>
              </w:rPr>
              <w:t xml:space="preserve"> </w:t>
            </w:r>
            <w:r w:rsidRPr="00526C53">
              <w:rPr>
                <w:sz w:val="24"/>
                <w:szCs w:val="24"/>
              </w:rPr>
              <w:t>ПК-4;</w:t>
            </w:r>
            <w:r w:rsidRPr="00526C53">
              <w:rPr>
                <w:sz w:val="24"/>
                <w:szCs w:val="24"/>
                <w:lang w:eastAsia="en-US"/>
              </w:rPr>
              <w:t xml:space="preserve"> </w:t>
            </w:r>
            <w:r w:rsidRPr="00526C53">
              <w:rPr>
                <w:sz w:val="24"/>
                <w:szCs w:val="24"/>
              </w:rPr>
              <w:t>ПК-5.</w:t>
            </w:r>
          </w:p>
          <w:p w:rsidR="001F417B" w:rsidRPr="00794709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794709" w:rsidRDefault="00323C53" w:rsidP="00323C53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Pr="00794709">
        <w:rPr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практика </w:t>
      </w:r>
      <w:r w:rsidR="004F6A06" w:rsidRPr="00794709">
        <w:rPr>
          <w:sz w:val="24"/>
          <w:szCs w:val="24"/>
        </w:rPr>
        <w:t>(</w:t>
      </w:r>
      <w:r w:rsidR="00B26F0C">
        <w:rPr>
          <w:sz w:val="24"/>
          <w:szCs w:val="24"/>
        </w:rPr>
        <w:t>научно-исследовательская работа</w:t>
      </w:r>
      <w:r w:rsidR="004F6A06" w:rsidRPr="00794709">
        <w:rPr>
          <w:sz w:val="24"/>
          <w:szCs w:val="24"/>
        </w:rPr>
        <w:t>)</w:t>
      </w:r>
      <w:r w:rsidR="004F6A06" w:rsidRPr="00794709">
        <w:rPr>
          <w:b/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794709">
        <w:rPr>
          <w:sz w:val="24"/>
          <w:szCs w:val="24"/>
        </w:rPr>
        <w:t>для очной и заочной форм обучения</w:t>
      </w:r>
      <w:r w:rsidR="00465468" w:rsidRPr="00794709">
        <w:rPr>
          <w:color w:val="000000"/>
          <w:sz w:val="24"/>
          <w:szCs w:val="24"/>
          <w:lang w:eastAsia="en-US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>
        <w:rPr>
          <w:b/>
          <w:color w:val="000000"/>
          <w:sz w:val="24"/>
          <w:szCs w:val="24"/>
        </w:rPr>
        <w:t>на 2</w:t>
      </w:r>
      <w:r w:rsidRPr="00C21039">
        <w:rPr>
          <w:b/>
          <w:color w:val="000000"/>
          <w:sz w:val="24"/>
          <w:szCs w:val="24"/>
        </w:rPr>
        <w:t xml:space="preserve"> кур</w:t>
      </w:r>
      <w:r>
        <w:rPr>
          <w:b/>
          <w:color w:val="000000"/>
          <w:sz w:val="24"/>
          <w:szCs w:val="24"/>
        </w:rPr>
        <w:t xml:space="preserve">се в </w:t>
      </w:r>
      <w:r w:rsidR="00DB3AEC">
        <w:rPr>
          <w:b/>
          <w:color w:val="000000"/>
          <w:sz w:val="24"/>
          <w:szCs w:val="24"/>
        </w:rPr>
        <w:t>3</w:t>
      </w:r>
      <w:r w:rsidRPr="00C21039">
        <w:rPr>
          <w:b/>
          <w:color w:val="000000"/>
          <w:sz w:val="24"/>
          <w:szCs w:val="24"/>
        </w:rPr>
        <w:t xml:space="preserve"> семестре</w:t>
      </w:r>
      <w:r>
        <w:rPr>
          <w:b/>
          <w:color w:val="000000"/>
          <w:sz w:val="24"/>
          <w:szCs w:val="24"/>
        </w:rPr>
        <w:t>.</w:t>
      </w:r>
    </w:p>
    <w:p w:rsidR="00A84C24" w:rsidRPr="007E0727" w:rsidRDefault="00A84C24" w:rsidP="007E0727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7E0727" w:rsidRPr="00CB70C5">
        <w:rPr>
          <w:b/>
          <w:sz w:val="24"/>
          <w:szCs w:val="24"/>
        </w:rPr>
        <w:t xml:space="preserve">Указание объема </w:t>
      </w:r>
      <w:r w:rsidR="007E0727">
        <w:rPr>
          <w:b/>
          <w:sz w:val="24"/>
          <w:szCs w:val="24"/>
        </w:rPr>
        <w:t xml:space="preserve">практической подготовки </w:t>
      </w:r>
      <w:r w:rsidR="007E0727" w:rsidRPr="00CB70C5">
        <w:rPr>
          <w:b/>
          <w:sz w:val="24"/>
          <w:szCs w:val="24"/>
        </w:rPr>
        <w:t xml:space="preserve">в зачетных единицах </w:t>
      </w:r>
      <w:r w:rsidR="007E0727">
        <w:rPr>
          <w:b/>
          <w:sz w:val="24"/>
          <w:szCs w:val="24"/>
        </w:rPr>
        <w:t xml:space="preserve"> </w:t>
      </w:r>
    </w:p>
    <w:p w:rsidR="00A84C24" w:rsidRPr="00794709" w:rsidRDefault="007E0727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</w:t>
      </w:r>
      <w:r w:rsidR="00323C53">
        <w:rPr>
          <w:sz w:val="24"/>
          <w:szCs w:val="24"/>
        </w:rPr>
        <w:t>производственной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практики</w:t>
      </w:r>
      <w:r w:rsidR="008B0F4D" w:rsidRPr="008B0F4D">
        <w:rPr>
          <w:bCs/>
          <w:sz w:val="24"/>
          <w:szCs w:val="24"/>
        </w:rPr>
        <w:t xml:space="preserve"> </w:t>
      </w:r>
      <w:r w:rsidR="008B0F4D">
        <w:rPr>
          <w:bCs/>
          <w:sz w:val="24"/>
          <w:szCs w:val="24"/>
        </w:rPr>
        <w:t>К.М.</w:t>
      </w:r>
      <w:r w:rsidR="00553E22">
        <w:rPr>
          <w:bCs/>
          <w:sz w:val="24"/>
          <w:szCs w:val="24"/>
        </w:rPr>
        <w:t>0</w:t>
      </w:r>
      <w:r w:rsidR="00323C53">
        <w:rPr>
          <w:bCs/>
          <w:sz w:val="24"/>
          <w:szCs w:val="24"/>
        </w:rPr>
        <w:t>3</w:t>
      </w:r>
      <w:r w:rsidR="008B0F4D">
        <w:rPr>
          <w:bCs/>
          <w:sz w:val="24"/>
          <w:szCs w:val="24"/>
        </w:rPr>
        <w:t>.0</w:t>
      </w:r>
      <w:r w:rsidR="00323C53">
        <w:rPr>
          <w:bCs/>
          <w:sz w:val="24"/>
          <w:szCs w:val="24"/>
        </w:rPr>
        <w:t>3</w:t>
      </w:r>
      <w:r w:rsidR="008B0F4D">
        <w:rPr>
          <w:bCs/>
          <w:sz w:val="24"/>
          <w:szCs w:val="24"/>
        </w:rPr>
        <w:t>(П</w:t>
      </w:r>
      <w:r w:rsidR="008B0F4D" w:rsidRPr="00794709">
        <w:rPr>
          <w:bCs/>
          <w:sz w:val="24"/>
          <w:szCs w:val="24"/>
        </w:rPr>
        <w:t>)</w:t>
      </w:r>
      <w:r w:rsidR="008B0F4D" w:rsidRPr="008B2EA0">
        <w:rPr>
          <w:color w:val="000000"/>
          <w:sz w:val="24"/>
          <w:szCs w:val="24"/>
        </w:rPr>
        <w:t xml:space="preserve"> 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– </w:t>
      </w:r>
      <w:r w:rsidR="00C21039">
        <w:rPr>
          <w:rFonts w:eastAsia="Times New Roman"/>
          <w:sz w:val="24"/>
          <w:szCs w:val="24"/>
          <w:lang w:eastAsia="en-US"/>
        </w:rPr>
        <w:t>3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="004F6A06" w:rsidRPr="00794709">
        <w:rPr>
          <w:rFonts w:eastAsia="Times New Roman"/>
          <w:sz w:val="24"/>
          <w:szCs w:val="24"/>
          <w:lang w:eastAsia="en-US"/>
        </w:rPr>
        <w:t>ы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C21039">
        <w:rPr>
          <w:rFonts w:eastAsia="Times New Roman"/>
          <w:sz w:val="24"/>
          <w:szCs w:val="24"/>
          <w:lang w:eastAsia="en-US"/>
        </w:rPr>
        <w:t>108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E6B19" w:rsidRPr="00794709">
        <w:rPr>
          <w:rFonts w:eastAsia="Times New Roman"/>
          <w:sz w:val="24"/>
          <w:szCs w:val="24"/>
          <w:lang w:eastAsia="en-US"/>
        </w:rPr>
        <w:t>а.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F83B54" w:rsidRPr="00D806D4" w:rsidRDefault="00A84C24" w:rsidP="00F83B5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  <w:r w:rsidRPr="00794709">
        <w:rPr>
          <w:b/>
          <w:sz w:val="24"/>
          <w:szCs w:val="24"/>
        </w:rPr>
        <w:t xml:space="preserve">5. </w:t>
      </w:r>
      <w:r w:rsidR="00F83B54" w:rsidRPr="00134D0E">
        <w:rPr>
          <w:b/>
          <w:sz w:val="24"/>
          <w:szCs w:val="24"/>
        </w:rPr>
        <w:t xml:space="preserve">Содержание программы практической подготовки при реализации </w:t>
      </w:r>
      <w:r w:rsidR="00F83B54" w:rsidRPr="00D806D4">
        <w:rPr>
          <w:rFonts w:eastAsia="Times New Roman"/>
          <w:b/>
          <w:sz w:val="24"/>
          <w:szCs w:val="24"/>
          <w:lang w:eastAsia="en-US"/>
        </w:rPr>
        <w:t>производственной практики</w:t>
      </w:r>
      <w:r w:rsidR="00F83B54" w:rsidRPr="00D806D4">
        <w:rPr>
          <w:b/>
          <w:bCs/>
          <w:sz w:val="24"/>
          <w:szCs w:val="24"/>
        </w:rPr>
        <w:t xml:space="preserve"> (научно-исследовательской работы) </w:t>
      </w:r>
    </w:p>
    <w:p w:rsidR="00F83B54" w:rsidRPr="00D806D4" w:rsidRDefault="00F83B54" w:rsidP="00F83B54">
      <w:pPr>
        <w:tabs>
          <w:tab w:val="left" w:pos="90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081ABC" w:rsidRPr="00794709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</w:p>
        </w:tc>
      </w:tr>
      <w:tr w:rsidR="00710EFA" w:rsidRPr="00794709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484E59" w:rsidRDefault="008E45E2" w:rsidP="00124FA5">
            <w:pPr>
              <w:rPr>
                <w:b/>
                <w:sz w:val="24"/>
                <w:szCs w:val="24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</w:t>
            </w:r>
            <w:r w:rsidR="00484E59" w:rsidRPr="00484E59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39" w:rsidRDefault="00710EFA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</w:t>
            </w:r>
          </w:p>
          <w:p w:rsidR="00C2103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:rsidR="00C2103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излагаются основные направления деятельности студентов;</w:t>
            </w:r>
          </w:p>
          <w:p w:rsidR="00124FA5" w:rsidRPr="0079470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выдаются индивидуальные задания, подлежащие обязательному выполнению в ходе практики;</w:t>
            </w:r>
          </w:p>
          <w:p w:rsidR="00685676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:rsidR="00685676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объясняется порядок прохождения практики, требования к оформлению и порядок представления отчетной документации руководителям практики;</w:t>
            </w:r>
          </w:p>
          <w:p w:rsidR="00124FA5" w:rsidRPr="00794709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 w:rsidR="00685676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794709" w:rsidRDefault="008E45E2" w:rsidP="008E45E2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6" w:rsidRDefault="00710EFA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:rsidR="00685676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чтение лекций по наиболее сложным и актуальным проблемам теории и практики, в свете подготовки студентов к практике;</w:t>
            </w:r>
          </w:p>
          <w:p w:rsidR="00710EFA" w:rsidRPr="00794709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9A67AE" w:rsidRDefault="00F83B5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0599">
              <w:rPr>
                <w:rStyle w:val="fontstyle01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530599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530599">
              <w:rPr>
                <w:rStyle w:val="fontstyle01"/>
                <w:sz w:val="22"/>
                <w:szCs w:val="22"/>
              </w:rPr>
              <w:t>являющимся одновременно и разделами предоставляемого руководителю практики отчета</w:t>
            </w:r>
            <w:r w:rsidRPr="005305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81ABC" w:rsidRPr="0079470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54" w:rsidRPr="00530599" w:rsidRDefault="00F83B54" w:rsidP="00F83B54">
            <w:pPr>
              <w:pStyle w:val="a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Раздел 1 Общие сведения об организации</w:t>
            </w:r>
          </w:p>
          <w:p w:rsidR="00710EFA" w:rsidRPr="00F83B54" w:rsidRDefault="00B959D4" w:rsidP="00F83B54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F83B54">
              <w:rPr>
                <w:rStyle w:val="fontstyle01"/>
                <w:rFonts w:ascii="Times New Roman" w:hAnsi="Times New Roman"/>
                <w:sz w:val="22"/>
                <w:szCs w:val="22"/>
              </w:rPr>
              <w:t>надлежит изучить следующие вопросы:</w:t>
            </w:r>
            <w:r w:rsidR="008136D8" w:rsidRPr="0079470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512C34" w:rsidRDefault="008516FF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512C34" w:rsidRDefault="00FE34E5" w:rsidP="008516FF">
            <w:pPr>
              <w:jc w:val="center"/>
              <w:rPr>
                <w:sz w:val="22"/>
                <w:szCs w:val="22"/>
              </w:rPr>
            </w:pPr>
            <w:r w:rsidRPr="00512C34">
              <w:rPr>
                <w:sz w:val="22"/>
                <w:szCs w:val="22"/>
              </w:rPr>
              <w:t>34</w:t>
            </w:r>
          </w:p>
        </w:tc>
      </w:tr>
      <w:tr w:rsidR="00AA6D82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34" w:rsidRPr="00710D4F" w:rsidRDefault="00D675B1" w:rsidP="00512C34">
            <w:pPr>
              <w:pStyle w:val="12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10D4F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</w:t>
            </w:r>
            <w:r w:rsidR="0048539E" w:rsidRPr="00710D4F">
              <w:rPr>
                <w:rFonts w:ascii="Times New Roman" w:hAnsi="Times New Roman"/>
                <w:bCs/>
                <w:iCs/>
              </w:rPr>
              <w:t>.</w:t>
            </w:r>
            <w:r w:rsidR="00F83B54" w:rsidRPr="00710D4F">
              <w:rPr>
                <w:rFonts w:ascii="Times New Roman" w:hAnsi="Times New Roman"/>
                <w:bCs/>
                <w:iCs/>
              </w:rPr>
              <w:t xml:space="preserve"> 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 xml:space="preserve">: </w:t>
            </w:r>
            <w:r w:rsidR="002F1CAC" w:rsidRPr="00710D4F">
              <w:rPr>
                <w:rFonts w:ascii="Times New Roman" w:hAnsi="Times New Roman"/>
              </w:rPr>
              <w:t>аналитический отчет об учреждении дополнительного образования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5E4C9B" w:rsidRPr="00710D4F">
              <w:rPr>
                <w:rFonts w:ascii="Times New Roman" w:hAnsi="Times New Roman"/>
                <w:bCs/>
                <w:color w:val="000000"/>
              </w:rPr>
              <w:t>(</w:t>
            </w:r>
            <w:r w:rsidRPr="00710D4F">
              <w:rPr>
                <w:rFonts w:ascii="Times New Roman" w:hAnsi="Times New Roman"/>
                <w:bCs/>
                <w:color w:val="000000"/>
              </w:rPr>
              <w:t>составляет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ся по схеме</w:t>
            </w:r>
            <w:r w:rsidRPr="00710D4F">
              <w:rPr>
                <w:rFonts w:ascii="Times New Roman" w:hAnsi="Times New Roman"/>
                <w:bCs/>
                <w:color w:val="000000"/>
              </w:rPr>
              <w:t>, представлен</w:t>
            </w:r>
            <w:r w:rsidR="002F1CAC" w:rsidRPr="00710D4F">
              <w:rPr>
                <w:rFonts w:ascii="Times New Roman" w:hAnsi="Times New Roman"/>
                <w:bCs/>
                <w:color w:val="000000"/>
              </w:rPr>
              <w:t>ной</w:t>
            </w:r>
            <w:r w:rsidRPr="00710D4F">
              <w:rPr>
                <w:rFonts w:ascii="Times New Roman" w:hAnsi="Times New Roman"/>
                <w:bCs/>
                <w:color w:val="000000"/>
              </w:rPr>
              <w:t xml:space="preserve"> в Методических указаниях</w:t>
            </w:r>
          </w:p>
          <w:p w:rsidR="00512C34" w:rsidRPr="00710D4F" w:rsidRDefault="008516FF" w:rsidP="009A67AE">
            <w:pPr>
              <w:pStyle w:val="12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0D4F">
              <w:rPr>
                <w:rFonts w:ascii="Times New Roman" w:hAnsi="Times New Roman"/>
                <w:bCs/>
                <w:color w:val="000000"/>
              </w:rPr>
              <w:t xml:space="preserve">Изучение </w:t>
            </w:r>
            <w:r w:rsidR="000F0C00" w:rsidRPr="00710D4F">
              <w:rPr>
                <w:rFonts w:ascii="Times New Roman" w:hAnsi="Times New Roman"/>
                <w:bCs/>
                <w:color w:val="000000"/>
              </w:rPr>
              <w:t xml:space="preserve">и анализ 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нормативны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документ</w:t>
            </w:r>
            <w:r w:rsidRPr="00710D4F">
              <w:rPr>
                <w:rFonts w:ascii="Times New Roman" w:hAnsi="Times New Roman"/>
                <w:bCs/>
                <w:color w:val="000000"/>
              </w:rPr>
              <w:t>ов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>, регламентирующи</w:t>
            </w:r>
            <w:r w:rsidRPr="00710D4F">
              <w:rPr>
                <w:rFonts w:ascii="Times New Roman" w:hAnsi="Times New Roman"/>
                <w:bCs/>
                <w:color w:val="000000"/>
              </w:rPr>
              <w:t>х</w:t>
            </w:r>
            <w:r w:rsidR="00AA6D82" w:rsidRPr="00710D4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F1CAC" w:rsidRPr="00710D4F">
              <w:rPr>
                <w:rFonts w:ascii="Times New Roman" w:hAnsi="Times New Roman"/>
                <w:color w:val="000000"/>
              </w:rPr>
              <w:t>работу педа</w:t>
            </w:r>
            <w:r w:rsidR="002F1CAC" w:rsidRPr="00710D4F">
              <w:rPr>
                <w:rFonts w:ascii="Times New Roman" w:hAnsi="Times New Roman"/>
                <w:color w:val="000000"/>
              </w:rPr>
              <w:lastRenderedPageBreak/>
              <w:t>гога дополнительного образования</w:t>
            </w:r>
            <w:r w:rsidR="00512C34" w:rsidRPr="00710D4F">
              <w:rPr>
                <w:rFonts w:ascii="Times New Roman" w:hAnsi="Times New Roman"/>
                <w:color w:val="000000"/>
              </w:rPr>
              <w:t>.</w:t>
            </w:r>
            <w:r w:rsidR="00512C34" w:rsidRPr="00710D4F">
              <w:rPr>
                <w:rFonts w:ascii="Times New Roman" w:hAnsi="Times New Roman"/>
              </w:rPr>
              <w:t xml:space="preserve"> Результат: краткая аннотация основных документов – назначение, структура.</w:t>
            </w:r>
          </w:p>
          <w:p w:rsidR="009A67AE" w:rsidRPr="00512C34" w:rsidRDefault="000F0C00" w:rsidP="009A67AE">
            <w:pPr>
              <w:pStyle w:val="12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10D4F">
              <w:rPr>
                <w:rFonts w:ascii="Times New Roman" w:hAnsi="Times New Roman"/>
                <w:color w:val="000000"/>
              </w:rPr>
              <w:t>Изучение и анализ образовательных</w:t>
            </w:r>
            <w:r w:rsidR="002F1CAC" w:rsidRPr="00710D4F">
              <w:rPr>
                <w:rFonts w:ascii="Times New Roman" w:hAnsi="Times New Roman"/>
                <w:color w:val="000000"/>
              </w:rPr>
              <w:t xml:space="preserve"> программ: примерной (типовой), модифицированной (адаптированной), экспериментальной, авторской. </w:t>
            </w:r>
            <w:r w:rsidR="005E4C9B" w:rsidRPr="00710D4F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  <w:r w:rsidR="005E4C9B" w:rsidRPr="00710D4F">
              <w:rPr>
                <w:rFonts w:ascii="Times New Roman" w:hAnsi="Times New Roman"/>
                <w:color w:val="000000"/>
              </w:rPr>
              <w:t>: краткая аннотация основных документов – назначение, структура.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3455B8" w:rsidRDefault="00F83B54" w:rsidP="003455B8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53059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8516FF" w:rsidRPr="00794709" w:rsidTr="00DB3BBE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6FF" w:rsidRPr="000F0C00" w:rsidRDefault="008516FF" w:rsidP="008136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="0082244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задания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F5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E4C9B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C8A" w:rsidRPr="00E70C8A" w:rsidRDefault="00E70C8A" w:rsidP="00E70C8A">
            <w:pPr>
              <w:pStyle w:val="af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70C8A">
              <w:rPr>
                <w:rStyle w:val="fontstyle01"/>
                <w:rFonts w:ascii="Times New Roman" w:hAnsi="Times New Roman"/>
              </w:rPr>
              <w:t xml:space="preserve">Проведение, анализ и интерпретация результатов констатирующего этапа исследования. </w:t>
            </w:r>
            <w:r w:rsidRPr="00E70C8A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Результат: Конспект содержания параграфа 2.1. (констатирующего этапа исследования) ВКР</w:t>
            </w:r>
          </w:p>
          <w:p w:rsidR="00E70C8A" w:rsidRPr="00E70C8A" w:rsidRDefault="00E70C8A" w:rsidP="00E70C8A">
            <w:pPr>
              <w:pStyle w:val="af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Style w:val="fontstyle01"/>
                <w:rFonts w:ascii="Times New Roman" w:hAnsi="Times New Roman"/>
                <w:b/>
              </w:rPr>
            </w:pPr>
            <w:r w:rsidRPr="00E70C8A">
              <w:rPr>
                <w:rStyle w:val="fontstyle01"/>
                <w:rFonts w:ascii="Times New Roman" w:hAnsi="Times New Roman"/>
              </w:rPr>
              <w:t xml:space="preserve">Коллективное обсуждение результатов констатирующего этапа опытно-исследовательской работы. Дальнейших подбор недостающих методик исследования. </w:t>
            </w:r>
            <w:r w:rsidRPr="00E70C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Результат: протокол обсуждения, валидность методик, </w:t>
            </w:r>
            <w:r w:rsidRPr="00E70C8A">
              <w:rPr>
                <w:rStyle w:val="fontstyle01"/>
                <w:rFonts w:ascii="Times New Roman" w:hAnsi="Times New Roman"/>
                <w:i/>
              </w:rPr>
              <w:t>подбор недостающих методик исследования.</w:t>
            </w:r>
          </w:p>
          <w:p w:rsidR="00E70C8A" w:rsidRPr="00E70C8A" w:rsidRDefault="00E70C8A" w:rsidP="00E70C8A">
            <w:pPr>
              <w:pStyle w:val="af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Style w:val="fontstyle01"/>
                <w:rFonts w:ascii="Times New Roman" w:hAnsi="Times New Roman"/>
                <w:b/>
              </w:rPr>
            </w:pPr>
            <w:r w:rsidRPr="00E70C8A">
              <w:rPr>
                <w:rStyle w:val="fontstyle01"/>
                <w:rFonts w:ascii="Times New Roman" w:hAnsi="Times New Roman"/>
              </w:rPr>
              <w:t>Составления плана деятельности по формирующему этапу исследования.</w:t>
            </w:r>
          </w:p>
          <w:p w:rsidR="00E70C8A" w:rsidRPr="00E70C8A" w:rsidRDefault="00E70C8A" w:rsidP="00E70C8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70C8A">
              <w:rPr>
                <w:b/>
                <w:i/>
                <w:sz w:val="24"/>
                <w:szCs w:val="24"/>
              </w:rPr>
              <w:t xml:space="preserve">Результат: Конспект плана деятельности </w:t>
            </w:r>
            <w:r w:rsidRPr="00E70C8A">
              <w:rPr>
                <w:rStyle w:val="fontstyle01"/>
                <w:rFonts w:ascii="Times New Roman" w:hAnsi="Times New Roman"/>
                <w:i/>
              </w:rPr>
              <w:t>по формирующему этапу исследования</w:t>
            </w:r>
          </w:p>
          <w:p w:rsidR="005E4C9B" w:rsidRPr="00794709" w:rsidRDefault="005E4C9B" w:rsidP="00822447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6E6B2F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</w:t>
            </w:r>
            <w:r w:rsidR="006E6B2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тической подготовки.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AA6D82" w:rsidRPr="00794709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79470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334B5">
              <w:rPr>
                <w:b/>
                <w:bCs/>
                <w:sz w:val="22"/>
                <w:szCs w:val="22"/>
              </w:rPr>
              <w:t>44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B638B" w:rsidRPr="00794709" w:rsidRDefault="00AB638B" w:rsidP="00AB638B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Организация практической подготовки</w:t>
      </w:r>
    </w:p>
    <w:p w:rsidR="00AB638B" w:rsidRPr="00794709" w:rsidRDefault="00AB638B" w:rsidP="00AB638B">
      <w:pPr>
        <w:jc w:val="center"/>
        <w:rPr>
          <w:b/>
          <w:sz w:val="24"/>
          <w:szCs w:val="24"/>
        </w:rPr>
      </w:pP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>по направленности</w:t>
      </w:r>
      <w:r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Pr="00CD4836">
        <w:rPr>
          <w:rFonts w:eastAsia="Courier New"/>
          <w:lang w:bidi="ru-RU"/>
        </w:rPr>
        <w:t>«</w:t>
      </w:r>
      <w:r>
        <w:rPr>
          <w:rFonts w:eastAsia="Courier New"/>
          <w:lang w:bidi="ru-RU"/>
        </w:rPr>
        <w:t>Дополнительное образование детей</w:t>
      </w:r>
      <w:r w:rsidRPr="00CD4836">
        <w:rPr>
          <w:rFonts w:eastAsia="Courier New"/>
          <w:lang w:bidi="ru-RU"/>
        </w:rPr>
        <w:t>»</w:t>
      </w:r>
      <w:r w:rsidRPr="00CD4836">
        <w:t xml:space="preserve">; </w:t>
      </w:r>
      <w:r w:rsidRPr="0053399D">
        <w:rPr>
          <w:color w:val="000000"/>
        </w:rPr>
        <w:t>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</w:t>
      </w:r>
      <w:r w:rsidRPr="0053399D">
        <w:rPr>
          <w:color w:val="000000"/>
        </w:rPr>
        <w:lastRenderedPageBreak/>
        <w:t>ственного выполнения обучающимися определенных видов работ, связанных с будущей профессиональной деятельностью.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Практическая подготовка может включать в себя отдельные </w:t>
      </w:r>
      <w:r>
        <w:rPr>
          <w:color w:val="000000"/>
        </w:rPr>
        <w:t>виды занятий</w:t>
      </w:r>
      <w:r w:rsidRPr="0053399D">
        <w:rPr>
          <w:color w:val="000000"/>
        </w:rPr>
        <w:t>, которые предусматривают передачу учебной</w:t>
      </w:r>
      <w:r>
        <w:rPr>
          <w:color w:val="000000"/>
        </w:rPr>
        <w:t>, научно-исследовательской</w:t>
      </w:r>
      <w:r w:rsidRPr="0053399D">
        <w:rPr>
          <w:color w:val="000000"/>
        </w:rPr>
        <w:t xml:space="preserve">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AB638B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AB638B" w:rsidRPr="0053399D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AB638B" w:rsidRDefault="00AB638B" w:rsidP="00AB638B">
      <w:pPr>
        <w:ind w:firstLine="360"/>
        <w:contextualSpacing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AB638B" w:rsidRPr="00CB70C5" w:rsidRDefault="00AB638B" w:rsidP="00AB638B">
      <w:pPr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AB638B" w:rsidRPr="00CB70C5" w:rsidRDefault="00AB638B" w:rsidP="00AB638B">
      <w:pPr>
        <w:pStyle w:val="12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C3571C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AB638B" w:rsidRPr="00794709" w:rsidRDefault="00AB638B" w:rsidP="00AB638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 xml:space="preserve">При разработке образовательной программы высшего образования в части программы учебной практики   (ознакомительная)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</w:t>
      </w:r>
      <w:r w:rsidRPr="00794709">
        <w:rPr>
          <w:sz w:val="16"/>
          <w:szCs w:val="16"/>
        </w:rPr>
        <w:lastRenderedPageBreak/>
        <w:t xml:space="preserve">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AB638B" w:rsidRPr="00794709" w:rsidRDefault="00AB638B" w:rsidP="00AB638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B638B" w:rsidRPr="00794709" w:rsidRDefault="00AB638B" w:rsidP="00AB638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B638B" w:rsidRPr="00794709" w:rsidRDefault="00AB638B" w:rsidP="00AB638B">
      <w:pPr>
        <w:jc w:val="both"/>
        <w:rPr>
          <w:sz w:val="24"/>
          <w:szCs w:val="24"/>
        </w:rPr>
      </w:pPr>
    </w:p>
    <w:p w:rsidR="00AB638B" w:rsidRPr="00CB70C5" w:rsidRDefault="00AB638B" w:rsidP="00AB638B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7. </w:t>
      </w:r>
      <w:r w:rsidRPr="00CB70C5">
        <w:rPr>
          <w:b/>
          <w:sz w:val="24"/>
          <w:szCs w:val="24"/>
        </w:rPr>
        <w:t>Указание форм отчетности по практи</w:t>
      </w:r>
      <w:r>
        <w:rPr>
          <w:b/>
          <w:sz w:val="24"/>
          <w:szCs w:val="24"/>
        </w:rPr>
        <w:t>ческой подготовке (учебная практика)</w:t>
      </w:r>
    </w:p>
    <w:p w:rsidR="00AB638B" w:rsidRPr="00794709" w:rsidRDefault="00AB638B" w:rsidP="00AB638B">
      <w:pPr>
        <w:ind w:firstLine="360"/>
        <w:jc w:val="both"/>
        <w:rPr>
          <w:sz w:val="24"/>
          <w:szCs w:val="24"/>
        </w:rPr>
      </w:pPr>
    </w:p>
    <w:p w:rsidR="00AB638B" w:rsidRPr="006904A2" w:rsidRDefault="00AB638B" w:rsidP="00AB638B">
      <w:pPr>
        <w:overflowPunct w:val="0"/>
        <w:ind w:firstLine="720"/>
        <w:jc w:val="both"/>
        <w:rPr>
          <w:b/>
          <w:bCs/>
          <w:iCs/>
          <w:sz w:val="24"/>
          <w:szCs w:val="24"/>
        </w:rPr>
      </w:pPr>
      <w:r w:rsidRPr="00E969A6">
        <w:rPr>
          <w:bCs/>
          <w:iCs/>
          <w:sz w:val="24"/>
          <w:szCs w:val="24"/>
        </w:rPr>
        <w:t xml:space="preserve">Промежуточная аттестация </w:t>
      </w:r>
      <w:r>
        <w:rPr>
          <w:bCs/>
          <w:iCs/>
          <w:sz w:val="24"/>
          <w:szCs w:val="24"/>
        </w:rPr>
        <w:t xml:space="preserve">по </w:t>
      </w:r>
      <w:r w:rsidR="00D416BF">
        <w:rPr>
          <w:sz w:val="24"/>
          <w:szCs w:val="24"/>
        </w:rPr>
        <w:t>Производственной</w:t>
      </w:r>
      <w:r w:rsidRPr="00383FC7">
        <w:rPr>
          <w:sz w:val="24"/>
          <w:szCs w:val="24"/>
        </w:rPr>
        <w:t xml:space="preserve"> практике (</w:t>
      </w:r>
      <w:r w:rsidRPr="00383FC7">
        <w:rPr>
          <w:bCs/>
          <w:sz w:val="24"/>
          <w:szCs w:val="24"/>
        </w:rPr>
        <w:t>научно-исследовательская работа</w:t>
      </w:r>
      <w:r w:rsidRPr="00383FC7">
        <w:rPr>
          <w:sz w:val="24"/>
          <w:szCs w:val="24"/>
        </w:rPr>
        <w:t>)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К.М.0</w:t>
      </w:r>
      <w:r w:rsidR="004F561B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4F561B">
        <w:rPr>
          <w:sz w:val="24"/>
          <w:szCs w:val="24"/>
        </w:rPr>
        <w:t>5</w:t>
      </w:r>
      <w:r w:rsidRPr="00DE5760">
        <w:rPr>
          <w:sz w:val="24"/>
          <w:szCs w:val="24"/>
        </w:rPr>
        <w:t>(П</w:t>
      </w:r>
      <w:r w:rsidRPr="00CE1CF8">
        <w:rPr>
          <w:sz w:val="28"/>
          <w:szCs w:val="28"/>
        </w:rPr>
        <w:t>)</w:t>
      </w:r>
      <w:r w:rsidRPr="0079470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модуля </w:t>
      </w:r>
      <w:r w:rsidR="004F561B" w:rsidRPr="00C23DBA">
        <w:rPr>
          <w:b/>
          <w:sz w:val="24"/>
          <w:szCs w:val="24"/>
        </w:rPr>
        <w:t>«Педагогическая деятельность в дополнительном образовании</w:t>
      </w:r>
      <w:r>
        <w:rPr>
          <w:sz w:val="24"/>
          <w:szCs w:val="24"/>
        </w:rPr>
        <w:t xml:space="preserve">, </w:t>
      </w:r>
      <w:r w:rsidRPr="00BC03BF">
        <w:rPr>
          <w:sz w:val="24"/>
          <w:szCs w:val="24"/>
        </w:rPr>
        <w:t>проходит в форме</w:t>
      </w:r>
      <w:r w:rsidRPr="00D416BF">
        <w:rPr>
          <w:color w:val="FF0000"/>
          <w:sz w:val="24"/>
          <w:szCs w:val="24"/>
        </w:rPr>
        <w:t xml:space="preserve"> </w:t>
      </w:r>
      <w:r w:rsidR="00C45A3D" w:rsidRPr="006904A2">
        <w:rPr>
          <w:b/>
          <w:sz w:val="24"/>
          <w:szCs w:val="24"/>
        </w:rPr>
        <w:t>зачета</w:t>
      </w:r>
      <w:r w:rsidR="006904A2" w:rsidRPr="006904A2">
        <w:rPr>
          <w:b/>
          <w:sz w:val="24"/>
          <w:szCs w:val="24"/>
        </w:rPr>
        <w:t>.</w:t>
      </w:r>
    </w:p>
    <w:p w:rsidR="00AB638B" w:rsidRPr="00E969A6" w:rsidRDefault="00AB638B" w:rsidP="00AB638B">
      <w:pPr>
        <w:overflowPunct w:val="0"/>
        <w:ind w:firstLine="720"/>
        <w:jc w:val="both"/>
        <w:rPr>
          <w:bCs/>
          <w:iCs/>
          <w:sz w:val="24"/>
          <w:szCs w:val="24"/>
        </w:rPr>
      </w:pPr>
    </w:p>
    <w:p w:rsidR="00AB638B" w:rsidRPr="00794709" w:rsidRDefault="00AB638B" w:rsidP="00AB63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B638B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обучающихся</w:t>
      </w:r>
      <w:r w:rsidRPr="00977D79"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</w:t>
      </w:r>
      <w:r w:rsidRPr="00CB70C5">
        <w:rPr>
          <w:sz w:val="24"/>
          <w:szCs w:val="24"/>
        </w:rPr>
        <w:t>)</w:t>
      </w:r>
    </w:p>
    <w:p w:rsidR="00AB638B" w:rsidRDefault="00AB638B" w:rsidP="00AB638B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Титульный лист (Приложение </w:t>
      </w: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</w:t>
      </w:r>
      <w:r w:rsidR="00882A74">
        <w:rPr>
          <w:sz w:val="24"/>
          <w:szCs w:val="24"/>
        </w:rPr>
        <w:t xml:space="preserve">производственной </w:t>
      </w:r>
      <w:r>
        <w:rPr>
          <w:sz w:val="24"/>
          <w:szCs w:val="24"/>
        </w:rPr>
        <w:t xml:space="preserve">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CB70C5">
        <w:rPr>
          <w:sz w:val="24"/>
          <w:szCs w:val="24"/>
        </w:rPr>
        <w:t xml:space="preserve">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).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:rsidR="00AB638B" w:rsidRDefault="00AB638B" w:rsidP="00AB638B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AB638B" w:rsidRPr="00CB70C5" w:rsidRDefault="00AB638B" w:rsidP="00AB638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113694">
        <w:rPr>
          <w:sz w:val="24"/>
          <w:szCs w:val="24"/>
        </w:rPr>
        <w:t>производственной</w:t>
      </w:r>
      <w:r w:rsidRPr="00977D79">
        <w:rPr>
          <w:sz w:val="24"/>
          <w:szCs w:val="24"/>
        </w:rPr>
        <w:t xml:space="preserve"> 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).</w:t>
      </w:r>
    </w:p>
    <w:p w:rsidR="00AB638B" w:rsidRPr="00CB70C5" w:rsidRDefault="00AB638B" w:rsidP="00AB638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7</w:t>
      </w:r>
      <w:r w:rsidRPr="00CB70C5">
        <w:rPr>
          <w:sz w:val="24"/>
          <w:szCs w:val="24"/>
        </w:rPr>
        <w:t>).</w:t>
      </w:r>
    </w:p>
    <w:p w:rsidR="00AB638B" w:rsidRPr="00794709" w:rsidRDefault="00AB638B" w:rsidP="00AB638B">
      <w:pPr>
        <w:ind w:firstLine="709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 xml:space="preserve">8. </w:t>
      </w:r>
      <w:r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>
        <w:rPr>
          <w:rFonts w:eastAsia="Times New Roman"/>
          <w:b/>
          <w:color w:val="000000"/>
          <w:sz w:val="24"/>
        </w:rPr>
        <w:t xml:space="preserve">практической </w:t>
      </w:r>
      <w:r>
        <w:rPr>
          <w:b/>
          <w:sz w:val="24"/>
          <w:szCs w:val="24"/>
        </w:rPr>
        <w:t>подготовки</w:t>
      </w:r>
      <w:r w:rsidRPr="00794709">
        <w:rPr>
          <w:b/>
          <w:sz w:val="24"/>
          <w:szCs w:val="24"/>
        </w:rPr>
        <w:t xml:space="preserve"> </w:t>
      </w:r>
      <w:r w:rsidR="00113694" w:rsidRPr="00113694">
        <w:rPr>
          <w:b/>
          <w:bCs/>
          <w:sz w:val="24"/>
          <w:szCs w:val="24"/>
        </w:rPr>
        <w:t>производственной</w:t>
      </w:r>
      <w:r w:rsidR="001136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практики </w:t>
      </w:r>
      <w:r w:rsidRPr="00794709">
        <w:rPr>
          <w:b/>
          <w:bCs/>
          <w:caps/>
          <w:sz w:val="24"/>
          <w:szCs w:val="24"/>
        </w:rPr>
        <w:t>(</w:t>
      </w:r>
      <w:r>
        <w:rPr>
          <w:b/>
          <w:bCs/>
          <w:sz w:val="24"/>
          <w:szCs w:val="24"/>
        </w:rPr>
        <w:t>научно-исследовательская работа</w:t>
      </w:r>
      <w:r w:rsidRPr="00794709">
        <w:rPr>
          <w:b/>
          <w:bCs/>
          <w:caps/>
          <w:sz w:val="24"/>
          <w:szCs w:val="24"/>
        </w:rPr>
        <w:t>)</w:t>
      </w:r>
    </w:p>
    <w:p w:rsidR="00AB638B" w:rsidRPr="00794709" w:rsidRDefault="00AB638B" w:rsidP="00AB638B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>Промежуточная аттестац</w:t>
      </w:r>
      <w:r>
        <w:rPr>
          <w:rFonts w:eastAsia="Times New Roman"/>
          <w:color w:val="000000"/>
          <w:sz w:val="24"/>
        </w:rPr>
        <w:t>ия по итогам прохождения</w:t>
      </w:r>
      <w:r w:rsidR="00113694" w:rsidRPr="00113694">
        <w:rPr>
          <w:sz w:val="24"/>
          <w:szCs w:val="24"/>
        </w:rPr>
        <w:t xml:space="preserve"> </w:t>
      </w:r>
      <w:r w:rsidR="00113694">
        <w:rPr>
          <w:sz w:val="24"/>
          <w:szCs w:val="24"/>
        </w:rPr>
        <w:t>производственной</w:t>
      </w:r>
      <w:r w:rsidR="00113694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практики</w:t>
      </w:r>
      <w:r w:rsidRPr="00794709">
        <w:rPr>
          <w:rFonts w:eastAsia="Times New Roman"/>
          <w:color w:val="000000"/>
          <w:sz w:val="24"/>
        </w:rPr>
        <w:t xml:space="preserve"> (</w:t>
      </w:r>
      <w:r>
        <w:rPr>
          <w:sz w:val="24"/>
          <w:szCs w:val="24"/>
        </w:rPr>
        <w:t>научно-исследовательская работа</w:t>
      </w:r>
      <w:r w:rsidRPr="00794709">
        <w:rPr>
          <w:rFonts w:eastAsia="Times New Roman"/>
          <w:color w:val="000000"/>
          <w:sz w:val="24"/>
        </w:rPr>
        <w:t>)</w:t>
      </w:r>
      <w:r w:rsidRPr="00794709">
        <w:rPr>
          <w:rFonts w:eastAsia="Times New Roman"/>
          <w:b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AB638B" w:rsidRPr="00D912FF" w:rsidRDefault="00AB638B" w:rsidP="00AB638B">
      <w:pPr>
        <w:tabs>
          <w:tab w:val="left" w:pos="999"/>
        </w:tabs>
        <w:ind w:left="360" w:firstLine="638"/>
        <w:jc w:val="both"/>
        <w:rPr>
          <w:rFonts w:eastAsia="Times New Roman"/>
          <w:b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</w:t>
      </w:r>
      <w:r>
        <w:rPr>
          <w:rFonts w:eastAsia="Times New Roman"/>
          <w:color w:val="000000"/>
          <w:sz w:val="24"/>
        </w:rPr>
        <w:t xml:space="preserve">тации) отчета выставляется </w:t>
      </w:r>
      <w:r w:rsidR="00113694">
        <w:rPr>
          <w:rFonts w:eastAsia="Times New Roman"/>
          <w:b/>
          <w:color w:val="000000"/>
          <w:sz w:val="24"/>
        </w:rPr>
        <w:t>экзамен</w:t>
      </w:r>
      <w:r w:rsidRPr="00D912FF">
        <w:rPr>
          <w:rFonts w:eastAsia="Times New Roman"/>
          <w:b/>
          <w:color w:val="000000"/>
          <w:sz w:val="24"/>
        </w:rPr>
        <w:t>.</w:t>
      </w:r>
    </w:p>
    <w:p w:rsidR="00AB638B" w:rsidRPr="00794709" w:rsidRDefault="00AB638B" w:rsidP="00AB638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B638B" w:rsidRPr="00794709" w:rsidRDefault="00AB638B" w:rsidP="00AB638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9. Перечень учебной</w:t>
      </w:r>
      <w:r>
        <w:rPr>
          <w:b/>
          <w:sz w:val="24"/>
          <w:szCs w:val="24"/>
        </w:rPr>
        <w:t xml:space="preserve"> литературы и ресурсов сети «Интернет»</w:t>
      </w:r>
      <w:r w:rsidRPr="00794709">
        <w:rPr>
          <w:b/>
          <w:sz w:val="24"/>
          <w:szCs w:val="24"/>
        </w:rPr>
        <w:t>, необходимых для проведения практики</w:t>
      </w:r>
    </w:p>
    <w:p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lastRenderedPageBreak/>
        <w:t>Перечень учебной литературы</w:t>
      </w:r>
    </w:p>
    <w:p w:rsidR="00AB638B" w:rsidRPr="00794709" w:rsidRDefault="00AB638B" w:rsidP="00AB638B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B638B" w:rsidRDefault="00AB638B" w:rsidP="00AB638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Золотарева, А. В.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EE70AE">
        <w:rPr>
          <w:sz w:val="24"/>
          <w:szCs w:val="24"/>
          <w:shd w:val="clear" w:color="auto" w:fill="FFFFFF"/>
        </w:rPr>
        <w:t>Управление образовательной организацией. Развитие учреждения до</w:t>
      </w:r>
      <w:r>
        <w:rPr>
          <w:sz w:val="24"/>
          <w:szCs w:val="24"/>
          <w:shd w:val="clear" w:color="auto" w:fill="FFFFFF"/>
        </w:rPr>
        <w:t>полнительного образования детей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Золотарева. — 2-е</w:t>
      </w:r>
      <w:r>
        <w:rPr>
          <w:sz w:val="24"/>
          <w:szCs w:val="24"/>
          <w:shd w:val="clear" w:color="auto" w:fill="FFFFFF"/>
        </w:rPr>
        <w:t xml:space="preserve"> изд., перераб.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286 с. — (Университеты России). — </w:t>
      </w:r>
      <w:r>
        <w:rPr>
          <w:sz w:val="24"/>
          <w:szCs w:val="24"/>
          <w:shd w:val="clear" w:color="auto" w:fill="FFFFFF"/>
        </w:rPr>
        <w:t>ISBN 978-5-534-05590-0.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7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https://biblio-online.ru/bcode/436486</w:t>
        </w:r>
      </w:hyperlink>
    </w:p>
    <w:p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Загвязинский,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В. И. Загвязинский. — </w:t>
      </w:r>
      <w:r>
        <w:rPr>
          <w:sz w:val="24"/>
          <w:szCs w:val="24"/>
          <w:shd w:val="clear" w:color="auto" w:fill="FFFFFF"/>
        </w:rPr>
        <w:t>2-е изд., испр. и доп.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8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https://biblio-online.ru/bcode/437925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Cs/>
          <w:sz w:val="24"/>
          <w:szCs w:val="24"/>
          <w:shd w:val="clear" w:color="auto" w:fill="FFFFFF"/>
        </w:rPr>
        <w:t>Неумоева-Колчеданцева,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интерпре</w:t>
      </w:r>
      <w:r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Е. В. Неумоева-Колчеданцева. — 2-е изд. — Москва 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EE70AE">
        <w:rPr>
          <w:sz w:val="24"/>
          <w:szCs w:val="24"/>
          <w:shd w:val="clear" w:color="auto" w:fill="FFFFFF"/>
        </w:rPr>
        <w:t xml:space="preserve"> ; Тюмень : Издательство Тюменского государственного университета. — 167 с. — (Университеты России). — ISBN 978-5-534-11296-2 (Издательство Юрайт). — ISBN 978-5-400-01388-1 (Издательство Тюменского государственного университета). — Текст: электронный // ЭБС Юрайт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9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Кулаченко, М. П. </w:t>
      </w:r>
      <w:r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>: учебное пособие для вузов / М. П. Кулаченко.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152 с. — (Высшее образование). — ISBN 978-5-534-12042-4. — Текст : электронный // ЭБС Юрайт [сайт]. — URL: </w:t>
      </w:r>
      <w:hyperlink r:id="rId10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https://biblio-online.ru/bcode/446754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Фуряева,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 : учебное пособие для бакалавриата и магистратуры / Т. В. Фуряева. — 2-е изд., перераб. и доп. — Москва : Издательство Юрайт, 20</w:t>
      </w:r>
      <w:r>
        <w:rPr>
          <w:sz w:val="24"/>
          <w:szCs w:val="24"/>
          <w:shd w:val="clear" w:color="auto" w:fill="FFFFFF"/>
        </w:rPr>
        <w:t>21</w:t>
      </w:r>
      <w:r w:rsidRPr="00A65371">
        <w:rPr>
          <w:sz w:val="24"/>
          <w:szCs w:val="24"/>
          <w:shd w:val="clear" w:color="auto" w:fill="FFFFFF"/>
        </w:rPr>
        <w:t>. — 247 с. — (Авторский учебник). — ISBN 978-5-534-09285-1. — Текст: электронный // ЭБС Юрайт [сайт]. — URL: </w:t>
      </w:r>
      <w:hyperlink r:id="rId11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:rsidR="00AB638B" w:rsidRPr="00EE70AE" w:rsidRDefault="00AB638B" w:rsidP="00AB638B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Коротаева, Е. В.</w:t>
      </w:r>
      <w:r w:rsidRPr="00A65371">
        <w:rPr>
          <w:i/>
          <w:i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Педагогическое взаимодействие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Е. В. Коротаева.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223 с. — (Образовательный процесс). — ISBN 978-5-534-08443-6. — Текст : электронный // ЭБС Юрайт [сайт]. — URL: </w:t>
      </w:r>
      <w:hyperlink r:id="rId12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https://biblio-online.ru/bcode/441467</w:t>
        </w:r>
      </w:hyperlink>
    </w:p>
    <w:p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>
        <w:rPr>
          <w:sz w:val="24"/>
          <w:szCs w:val="24"/>
          <w:shd w:val="clear" w:color="auto" w:fill="FFFFFF"/>
        </w:rPr>
        <w:t>Педагогическая конфликтология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А. Б. Белинская. — 2-е изд. — М</w:t>
      </w:r>
      <w:r>
        <w:rPr>
          <w:sz w:val="24"/>
          <w:szCs w:val="24"/>
          <w:shd w:val="clear" w:color="auto" w:fill="FFFFFF"/>
        </w:rPr>
        <w:t>осква : Издательство Юрайт, 2021</w:t>
      </w:r>
      <w:r w:rsidRPr="00A65371">
        <w:rPr>
          <w:sz w:val="24"/>
          <w:szCs w:val="24"/>
          <w:shd w:val="clear" w:color="auto" w:fill="FFFFFF"/>
        </w:rPr>
        <w:t>. — 206 с. — (Бакалавр. Академический курс). — ISBN 978-5-534-10769-2. — Текст : электронный // ЭБС Юрайт [сайт]. — URL: </w:t>
      </w:r>
      <w:hyperlink r:id="rId13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https://biblio-online.ru/bcode/431502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AB638B" w:rsidRPr="00A65371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Коротаева,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 xml:space="preserve">: учебник и практикум для бакалавриата и магистратуры / Е. В. Коротаева.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242 с. — (Бакалавр и магистр. Академический курс). — ISBN 978-5-534-10437-0. — Текст : электронный // ЭБС Юрайт [сайт]. — URL: </w:t>
      </w:r>
      <w:hyperlink r:id="rId14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Е. Г. Белякова, Т. А. Строкова.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243 с. — (Университеты России). — ISBN 978-5-534-01054-1. — Текст : электронный // ЭБС Юрайт [сайт]. — URL: </w:t>
      </w:r>
      <w:hyperlink r:id="rId15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Коржуев,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Ко</w:t>
      </w:r>
      <w:r>
        <w:rPr>
          <w:sz w:val="24"/>
          <w:szCs w:val="24"/>
          <w:shd w:val="clear" w:color="auto" w:fill="FFFFFF"/>
        </w:rPr>
        <w:t>ржуев, Н. Н. Антонова. — Москва</w:t>
      </w:r>
      <w:r w:rsidRPr="00EE70AE">
        <w:rPr>
          <w:sz w:val="24"/>
          <w:szCs w:val="24"/>
          <w:shd w:val="clear" w:color="auto" w:fill="FFFFFF"/>
        </w:rPr>
        <w:t xml:space="preserve">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EE70AE">
        <w:rPr>
          <w:sz w:val="24"/>
          <w:szCs w:val="24"/>
          <w:shd w:val="clear" w:color="auto" w:fill="FFFFFF"/>
        </w:rPr>
        <w:t xml:space="preserve"> — 177 с. — (Бакалавр и магистр. Академический курс). — </w:t>
      </w:r>
      <w:r w:rsidRPr="00EE70AE">
        <w:rPr>
          <w:sz w:val="24"/>
          <w:szCs w:val="24"/>
          <w:shd w:val="clear" w:color="auto" w:fill="FFFFFF"/>
        </w:rPr>
        <w:lastRenderedPageBreak/>
        <w:t>ISBN 978-5-534-10426-4. — Текст : электронный // ЭБС Юрайт [сайт]. — URL: </w:t>
      </w:r>
      <w:hyperlink r:id="rId16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https://biblio-online.ru/bcode/430008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AB638B" w:rsidRPr="00EE70AE" w:rsidRDefault="00AB638B" w:rsidP="00546DA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Старикова, Л. Д.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Pr="00A65371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A65371">
        <w:rPr>
          <w:sz w:val="24"/>
          <w:szCs w:val="24"/>
          <w:shd w:val="clear" w:color="auto" w:fill="FFFFFF"/>
        </w:rPr>
        <w:t xml:space="preserve">: учебник для академического бакалавриата / Л. Д. Старикова, С. А. Стариков. — 2-е изд., испр. и доп. — Москва : Издательство Юрайт, </w:t>
      </w:r>
      <w:r>
        <w:rPr>
          <w:sz w:val="24"/>
          <w:szCs w:val="24"/>
          <w:shd w:val="clear" w:color="auto" w:fill="FFFFFF"/>
        </w:rPr>
        <w:t>2021</w:t>
      </w:r>
      <w:r w:rsidRPr="00A65371">
        <w:rPr>
          <w:sz w:val="24"/>
          <w:szCs w:val="24"/>
          <w:shd w:val="clear" w:color="auto" w:fill="FFFFFF"/>
        </w:rPr>
        <w:t xml:space="preserve"> — 287 с. — (Университеты России). </w:t>
      </w:r>
      <w:r w:rsidRPr="00EE70AE">
        <w:rPr>
          <w:sz w:val="24"/>
          <w:szCs w:val="24"/>
          <w:shd w:val="clear" w:color="auto" w:fill="FFFFFF"/>
        </w:rPr>
        <w:t>— ISBN 978-5-534-06813-9. — Текст : электронный // ЭБС Юрайт [сайт]. — URL: </w:t>
      </w:r>
      <w:hyperlink r:id="rId17" w:history="1">
        <w:r w:rsidR="008F0D85">
          <w:rPr>
            <w:rStyle w:val="a6"/>
            <w:sz w:val="24"/>
            <w:szCs w:val="24"/>
            <w:shd w:val="clear" w:color="auto" w:fill="FFFFFF"/>
          </w:rPr>
          <w:t>https://biblio-online.ru/bcode/434155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AB638B" w:rsidRPr="00794709" w:rsidRDefault="00AB638B" w:rsidP="00AB638B">
      <w:pPr>
        <w:rPr>
          <w:b/>
          <w:sz w:val="24"/>
          <w:szCs w:val="24"/>
        </w:rPr>
      </w:pPr>
    </w:p>
    <w:p w:rsidR="00AB638B" w:rsidRPr="00794709" w:rsidRDefault="00AB638B" w:rsidP="00AB638B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8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9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0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1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2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3" w:history="1">
        <w:r w:rsidR="005A7067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4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5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6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7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8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9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B638B" w:rsidRPr="00794709" w:rsidRDefault="00AB638B" w:rsidP="00AB638B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0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B638B" w:rsidRPr="00794709" w:rsidRDefault="00AB638B" w:rsidP="00AB638B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организации, так и вне ее.</w:t>
      </w:r>
    </w:p>
    <w:p w:rsidR="00AB638B" w:rsidRPr="00794709" w:rsidRDefault="00AB638B" w:rsidP="00AB638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B638B" w:rsidRPr="00661AD9" w:rsidRDefault="00AB638B" w:rsidP="00AB638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AB638B" w:rsidRPr="00661AD9" w:rsidRDefault="00AB638B" w:rsidP="00AB638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AB638B" w:rsidRDefault="00AB638B" w:rsidP="00AB638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AB638B" w:rsidRPr="00661AD9" w:rsidRDefault="00AB638B" w:rsidP="00AB638B">
      <w:pPr>
        <w:jc w:val="center"/>
        <w:rPr>
          <w:sz w:val="24"/>
          <w:szCs w:val="24"/>
        </w:rPr>
      </w:pPr>
    </w:p>
    <w:p w:rsidR="00AB638B" w:rsidRPr="00661AD9" w:rsidRDefault="00AB638B" w:rsidP="00546DAD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AB638B" w:rsidRPr="00661AD9" w:rsidRDefault="00AB638B" w:rsidP="00546DAD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AB638B" w:rsidRPr="00661AD9" w:rsidRDefault="00AB638B" w:rsidP="00546DAD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AB638B" w:rsidRPr="00661AD9" w:rsidRDefault="00AB638B" w:rsidP="00546DAD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AB638B" w:rsidRPr="00661AD9" w:rsidRDefault="00AB638B" w:rsidP="00546DAD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AB638B" w:rsidRPr="00661AD9" w:rsidRDefault="00AB638B" w:rsidP="00546DAD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AB638B" w:rsidRPr="00661AD9" w:rsidRDefault="00AB638B" w:rsidP="00546DAD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AB638B" w:rsidRPr="00661AD9" w:rsidRDefault="00AB638B" w:rsidP="00546DAD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AB638B" w:rsidRPr="00794709" w:rsidRDefault="00AB638B" w:rsidP="00AB638B">
      <w:pPr>
        <w:ind w:firstLine="709"/>
        <w:jc w:val="center"/>
        <w:rPr>
          <w:sz w:val="24"/>
          <w:szCs w:val="24"/>
        </w:rPr>
      </w:pPr>
    </w:p>
    <w:p w:rsidR="00AB638B" w:rsidRDefault="00AB638B" w:rsidP="00AB638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AB638B" w:rsidRPr="00661AD9" w:rsidRDefault="00AB638B" w:rsidP="00AB638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3" w:history="1">
        <w:r w:rsidR="008F0D8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4" w:history="1">
        <w:r w:rsidR="008F0D8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5" w:history="1">
        <w:r w:rsidR="008F0D8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6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7" w:history="1">
        <w:r w:rsidR="008F0D85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8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предпринимательства» Минфина России -</w:t>
      </w:r>
      <w:hyperlink r:id="rId39" w:history="1">
        <w:r w:rsidR="008F0D85">
          <w:rPr>
            <w:rStyle w:val="a6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0" w:history="1">
        <w:r w:rsidR="008F0D85">
          <w:rPr>
            <w:rStyle w:val="a6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AB638B" w:rsidRDefault="00AB638B" w:rsidP="00546DAD">
      <w:pPr>
        <w:pStyle w:val="af3"/>
        <w:numPr>
          <w:ilvl w:val="0"/>
          <w:numId w:val="5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1" w:history="1">
        <w:r w:rsidR="008F0D85">
          <w:rPr>
            <w:rStyle w:val="a6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AB638B" w:rsidRPr="004854A2" w:rsidRDefault="00AB638B" w:rsidP="00AB638B">
      <w:pPr>
        <w:pStyle w:val="af3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B638B" w:rsidRPr="00794709" w:rsidRDefault="00AB638B" w:rsidP="00AB638B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B638B" w:rsidRPr="00794709" w:rsidRDefault="00AB638B" w:rsidP="00AB638B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42" w:history="1">
        <w:r w:rsidR="008F0D85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B638B" w:rsidRPr="00794709" w:rsidRDefault="00AB638B" w:rsidP="00AB6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B638B" w:rsidRPr="00794709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</w:t>
      </w:r>
      <w:r w:rsidRPr="00794709">
        <w:rPr>
          <w:sz w:val="24"/>
          <w:szCs w:val="24"/>
        </w:rPr>
        <w:lastRenderedPageBreak/>
        <w:t>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AB638B" w:rsidRPr="002A23EF" w:rsidRDefault="00AB638B" w:rsidP="00AB638B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а также располагать достаточным количеством квалифицированного персонала, необходимым для руководства практикой</w:t>
      </w:r>
      <w:r w:rsidRPr="002A23EF">
        <w:rPr>
          <w:sz w:val="24"/>
          <w:szCs w:val="24"/>
        </w:rPr>
        <w:t xml:space="preserve">. </w:t>
      </w:r>
    </w:p>
    <w:p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B638B" w:rsidRPr="00794709" w:rsidRDefault="00AB638B" w:rsidP="00AB638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г.</w:t>
      </w:r>
      <w:r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B638B" w:rsidRPr="00794709" w:rsidRDefault="00AB638B" w:rsidP="00AB638B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B638B" w:rsidRPr="00794709" w:rsidRDefault="00AB638B" w:rsidP="00AB638B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AB638B" w:rsidRPr="00794709" w:rsidRDefault="00AB638B" w:rsidP="00AB638B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B638B" w:rsidRPr="00794709" w:rsidRDefault="00AB638B" w:rsidP="00AB638B">
      <w:pPr>
        <w:pStyle w:val="a8"/>
        <w:ind w:firstLine="708"/>
        <w:jc w:val="both"/>
      </w:pPr>
      <w:r w:rsidRPr="0079470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B638B" w:rsidRPr="00794709" w:rsidRDefault="00AB638B" w:rsidP="00AB638B">
      <w:pPr>
        <w:pStyle w:val="a8"/>
        <w:ind w:firstLine="708"/>
        <w:jc w:val="both"/>
      </w:pPr>
      <w:r w:rsidRPr="00794709">
        <w:lastRenderedPageBreak/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B638B" w:rsidRPr="00B8064C" w:rsidRDefault="00AB638B" w:rsidP="00AB638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AB638B" w:rsidRPr="00A703AB" w:rsidRDefault="00AB638B" w:rsidP="00AB638B">
      <w:pPr>
        <w:rPr>
          <w:sz w:val="18"/>
          <w:szCs w:val="18"/>
        </w:rPr>
      </w:pPr>
    </w:p>
    <w:p w:rsidR="00AB638B" w:rsidRPr="00794709" w:rsidRDefault="00AB638B" w:rsidP="00AB638B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</w:p>
    <w:p w:rsidR="00AB638B" w:rsidRDefault="00AB638B" w:rsidP="00AB638B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AB638B" w:rsidRPr="00BB3BB3" w:rsidRDefault="00AB638B" w:rsidP="00AB638B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AB638B" w:rsidRPr="00BB3BB3" w:rsidRDefault="00AB638B" w:rsidP="00AB638B">
      <w:pPr>
        <w:ind w:firstLine="720"/>
        <w:jc w:val="right"/>
        <w:rPr>
          <w:b/>
          <w:bCs/>
          <w:sz w:val="24"/>
          <w:szCs w:val="24"/>
        </w:rPr>
      </w:pPr>
    </w:p>
    <w:p w:rsidR="00AB638B" w:rsidRPr="00BB3BB3" w:rsidRDefault="00AB638B" w:rsidP="00AB638B">
      <w:pPr>
        <w:jc w:val="both"/>
        <w:rPr>
          <w:sz w:val="28"/>
          <w:szCs w:val="28"/>
        </w:rPr>
      </w:pPr>
    </w:p>
    <w:p w:rsidR="00AB638B" w:rsidRPr="00BB3BB3" w:rsidRDefault="00AB638B" w:rsidP="00AB638B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AB638B" w:rsidRDefault="00AB638B" w:rsidP="00AB638B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подго</w:t>
      </w:r>
      <w:r>
        <w:rPr>
          <w:sz w:val="28"/>
          <w:szCs w:val="28"/>
        </w:rPr>
        <w:t xml:space="preserve">товки при реализации </w:t>
      </w:r>
      <w:r w:rsidR="006C69F8">
        <w:rPr>
          <w:sz w:val="24"/>
          <w:szCs w:val="24"/>
        </w:rPr>
        <w:t>производственной</w:t>
      </w:r>
      <w:r>
        <w:rPr>
          <w:sz w:val="28"/>
          <w:szCs w:val="28"/>
        </w:rPr>
        <w:t xml:space="preserve"> </w:t>
      </w:r>
      <w:r w:rsidRPr="002520FA">
        <w:rPr>
          <w:sz w:val="28"/>
          <w:szCs w:val="28"/>
        </w:rPr>
        <w:t>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(научно-исследовательская работа)</w:t>
      </w:r>
      <w:r w:rsidRPr="00BB3BB3">
        <w:rPr>
          <w:sz w:val="28"/>
          <w:szCs w:val="28"/>
        </w:rPr>
        <w:t xml:space="preserve"> в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</w:t>
      </w:r>
    </w:p>
    <w:p w:rsidR="00AB638B" w:rsidRPr="00BB3BB3" w:rsidRDefault="00AB638B" w:rsidP="00AB638B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AB638B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AB638B" w:rsidRPr="00C8217A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AB638B" w:rsidRPr="004C70A6" w:rsidRDefault="00AB638B" w:rsidP="00AB638B">
      <w:pPr>
        <w:tabs>
          <w:tab w:val="left" w:pos="4680"/>
          <w:tab w:val="left" w:pos="5040"/>
        </w:tabs>
        <w:jc w:val="both"/>
      </w:pPr>
      <w:r w:rsidRPr="004C70A6"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AB638B" w:rsidRPr="004C70A6" w:rsidRDefault="00AB638B" w:rsidP="00AB638B">
      <w:pPr>
        <w:tabs>
          <w:tab w:val="left" w:pos="4680"/>
          <w:tab w:val="left" w:pos="5040"/>
        </w:tabs>
        <w:jc w:val="both"/>
      </w:pPr>
    </w:p>
    <w:p w:rsidR="00AB638B" w:rsidRPr="004C70A6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4C70A6">
        <w:t>Для обучающихся, проходящих практику в г. Омск, согласие не требуется .</w:t>
      </w:r>
    </w:p>
    <w:p w:rsidR="00AB638B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AB638B" w:rsidRDefault="00AB638B" w:rsidP="00AB638B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AB638B" w:rsidRDefault="00AB638B" w:rsidP="00AB638B">
      <w:pPr>
        <w:rPr>
          <w:sz w:val="28"/>
          <w:szCs w:val="28"/>
        </w:rPr>
      </w:pPr>
    </w:p>
    <w:p w:rsidR="00AB638B" w:rsidRDefault="00AB638B" w:rsidP="00AB638B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AB638B" w:rsidRPr="00BB3BB3" w:rsidRDefault="00AB638B" w:rsidP="00AB638B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AB638B" w:rsidRDefault="00AB638B" w:rsidP="00AB638B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AB638B" w:rsidRDefault="00AB638B" w:rsidP="00AB638B">
      <w:pPr>
        <w:rPr>
          <w:sz w:val="28"/>
          <w:szCs w:val="28"/>
        </w:rPr>
      </w:pPr>
    </w:p>
    <w:p w:rsidR="00AB638B" w:rsidRDefault="00AB638B" w:rsidP="00AB638B">
      <w:pPr>
        <w:rPr>
          <w:sz w:val="28"/>
          <w:szCs w:val="28"/>
        </w:rPr>
      </w:pPr>
    </w:p>
    <w:p w:rsidR="00AB638B" w:rsidRPr="00BB3BB3" w:rsidRDefault="00AB638B" w:rsidP="00AB638B">
      <w:pPr>
        <w:rPr>
          <w:sz w:val="28"/>
          <w:szCs w:val="28"/>
        </w:rPr>
      </w:pPr>
    </w:p>
    <w:p w:rsidR="00AB638B" w:rsidRPr="00BB3BB3" w:rsidRDefault="00AB638B" w:rsidP="00AB638B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AB638B" w:rsidRPr="00BB3BB3" w:rsidRDefault="00AB638B" w:rsidP="00AB638B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AB638B" w:rsidRPr="00BB3BB3" w:rsidRDefault="00AB638B" w:rsidP="00AB638B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AB638B" w:rsidRPr="00BB3BB3" w:rsidRDefault="00AB638B" w:rsidP="00AB638B">
      <w:pPr>
        <w:rPr>
          <w:sz w:val="24"/>
          <w:szCs w:val="24"/>
        </w:rPr>
      </w:pPr>
    </w:p>
    <w:p w:rsidR="00AB638B" w:rsidRPr="00BB3BB3" w:rsidRDefault="00AB638B" w:rsidP="00AB638B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AB638B" w:rsidRPr="00BB3BB3" w:rsidRDefault="00AB638B" w:rsidP="00AB638B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AB638B" w:rsidRPr="00BB3BB3" w:rsidRDefault="00AB638B" w:rsidP="00AB6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AB638B" w:rsidRPr="00BB3BB3" w:rsidRDefault="00AB638B" w:rsidP="00AB638B">
      <w:pPr>
        <w:rPr>
          <w:sz w:val="24"/>
          <w:szCs w:val="24"/>
        </w:rPr>
      </w:pPr>
    </w:p>
    <w:p w:rsidR="00AB638B" w:rsidRPr="00BB3BB3" w:rsidRDefault="00AB638B" w:rsidP="00AB638B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AB638B" w:rsidRPr="00BB3BB3" w:rsidRDefault="00AB638B" w:rsidP="00AB638B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AB638B" w:rsidRPr="00BB3BB3" w:rsidRDefault="00AB638B" w:rsidP="00AB6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AB638B" w:rsidRDefault="00AB638B" w:rsidP="00AB638B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AB638B" w:rsidRPr="00BB3BB3" w:rsidRDefault="00AB638B" w:rsidP="00AB638B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AB638B" w:rsidRDefault="00AB638B" w:rsidP="00AB638B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AB638B" w:rsidRPr="00BB3BB3" w:rsidRDefault="00AB638B" w:rsidP="00AB638B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AB638B" w:rsidRPr="00BB3BB3" w:rsidRDefault="00AB638B" w:rsidP="00AB63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B638B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3" w:anchor="20222" w:history="1">
        <w:r w:rsidRPr="002520FA">
          <w:rPr>
            <w:rStyle w:val="a6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</w:t>
      </w:r>
    </w:p>
    <w:p w:rsidR="00AB638B" w:rsidRPr="00A27B4F" w:rsidRDefault="00AB638B" w:rsidP="00AB638B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B638B" w:rsidRPr="00A27B4F" w:rsidRDefault="00AB638B" w:rsidP="00AB638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B638B" w:rsidRPr="00A27B4F" w:rsidRDefault="00AB638B" w:rsidP="00AB638B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B638B" w:rsidRPr="00A27B4F" w:rsidRDefault="00AB638B" w:rsidP="00AB638B">
      <w:pPr>
        <w:ind w:firstLine="709"/>
        <w:jc w:val="both"/>
        <w:rPr>
          <w:sz w:val="24"/>
          <w:szCs w:val="24"/>
        </w:rPr>
      </w:pPr>
    </w:p>
    <w:p w:rsidR="00AB638B" w:rsidRPr="00A27B4F" w:rsidRDefault="00AB638B" w:rsidP="00546DAD">
      <w:pPr>
        <w:pStyle w:val="af3"/>
        <w:numPr>
          <w:ilvl w:val="0"/>
          <w:numId w:val="13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B638B" w:rsidRPr="00A27B4F" w:rsidRDefault="00AB638B" w:rsidP="00AB638B">
      <w:pPr>
        <w:pStyle w:val="af3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165"/>
        <w:gridCol w:w="5106"/>
      </w:tblGrid>
      <w:tr w:rsidR="00AB638B" w:rsidRPr="00A27B4F" w:rsidTr="00546DAD">
        <w:tc>
          <w:tcPr>
            <w:tcW w:w="5153" w:type="dxa"/>
            <w:gridSpan w:val="2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B638B" w:rsidRPr="00A27B4F" w:rsidTr="00546DAD">
        <w:tc>
          <w:tcPr>
            <w:tcW w:w="4928" w:type="dxa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Адрес:_________________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AB638B" w:rsidRPr="00A27B4F" w:rsidTr="00546DAD">
        <w:tc>
          <w:tcPr>
            <w:tcW w:w="5153" w:type="dxa"/>
            <w:gridSpan w:val="2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AB638B" w:rsidRPr="003760F7" w:rsidRDefault="00AB638B" w:rsidP="00546DAD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AB638B" w:rsidRPr="00A27B4F" w:rsidRDefault="00AB638B" w:rsidP="00AB638B">
      <w:pPr>
        <w:tabs>
          <w:tab w:val="left" w:pos="2195"/>
        </w:tabs>
        <w:ind w:firstLine="709"/>
        <w:rPr>
          <w:sz w:val="24"/>
          <w:szCs w:val="24"/>
        </w:rPr>
      </w:pPr>
    </w:p>
    <w:p w:rsidR="00AB638B" w:rsidRPr="00A27B4F" w:rsidRDefault="00AB638B" w:rsidP="00AB638B">
      <w:pPr>
        <w:ind w:firstLine="709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:rsidR="00AB638B" w:rsidRPr="003760F7" w:rsidRDefault="00AB638B" w:rsidP="00AB638B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AB638B" w:rsidRPr="00F37185" w:rsidRDefault="00AB638B" w:rsidP="00AB638B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B638B" w:rsidRPr="00BB3BB3" w:rsidTr="00546DA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38B" w:rsidRPr="00BB3BB3" w:rsidRDefault="00AB638B" w:rsidP="00546DAD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794709" w:rsidRDefault="00AB638B" w:rsidP="00AB638B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BB3BB3" w:rsidRDefault="00AB638B" w:rsidP="00AB638B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AB638B" w:rsidRDefault="00AB638B" w:rsidP="001217BD">
      <w:pPr>
        <w:jc w:val="center"/>
        <w:outlineLvl w:val="1"/>
        <w:rPr>
          <w:spacing w:val="20"/>
          <w:sz w:val="36"/>
          <w:szCs w:val="36"/>
        </w:rPr>
      </w:pPr>
      <w:bookmarkStart w:id="0" w:name="_Hlk87731195"/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AB638B" w:rsidRDefault="00AB638B" w:rsidP="001217B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AB638B" w:rsidRPr="001217BD" w:rsidRDefault="00AB638B" w:rsidP="001217BD">
      <w:pPr>
        <w:jc w:val="center"/>
        <w:outlineLvl w:val="1"/>
        <w:rPr>
          <w:b/>
          <w:sz w:val="24"/>
          <w:szCs w:val="24"/>
        </w:rPr>
      </w:pPr>
      <w:r>
        <w:rPr>
          <w:b/>
          <w:sz w:val="28"/>
          <w:szCs w:val="28"/>
        </w:rPr>
        <w:t>(</w:t>
      </w:r>
      <w:r w:rsidR="00AD0D3F" w:rsidRPr="00AD0D3F">
        <w:rPr>
          <w:b/>
          <w:bCs/>
          <w:sz w:val="24"/>
          <w:szCs w:val="24"/>
        </w:rPr>
        <w:t>производственной</w:t>
      </w:r>
      <w:r w:rsidRPr="00AD0D3F">
        <w:rPr>
          <w:b/>
          <w:bCs/>
          <w:sz w:val="28"/>
          <w:szCs w:val="28"/>
        </w:rPr>
        <w:t xml:space="preserve"> </w:t>
      </w:r>
      <w:r w:rsidRPr="001217BD">
        <w:rPr>
          <w:b/>
          <w:sz w:val="24"/>
          <w:szCs w:val="24"/>
        </w:rPr>
        <w:t>практика)</w:t>
      </w:r>
      <w:r w:rsidR="00AD0D3F" w:rsidRPr="001217BD">
        <w:rPr>
          <w:b/>
          <w:sz w:val="24"/>
          <w:szCs w:val="24"/>
        </w:rPr>
        <w:t xml:space="preserve"> К.М. 0</w:t>
      </w:r>
      <w:r w:rsidR="006904A2" w:rsidRPr="001217BD">
        <w:rPr>
          <w:b/>
          <w:sz w:val="24"/>
          <w:szCs w:val="24"/>
        </w:rPr>
        <w:t>4</w:t>
      </w:r>
      <w:r w:rsidR="00AD0D3F" w:rsidRPr="001217BD">
        <w:rPr>
          <w:b/>
          <w:sz w:val="24"/>
          <w:szCs w:val="24"/>
        </w:rPr>
        <w:t>.0</w:t>
      </w:r>
      <w:r w:rsidR="006904A2" w:rsidRPr="001217BD">
        <w:rPr>
          <w:b/>
          <w:sz w:val="24"/>
          <w:szCs w:val="24"/>
        </w:rPr>
        <w:t>5</w:t>
      </w:r>
    </w:p>
    <w:bookmarkEnd w:id="0"/>
    <w:p w:rsidR="00AB638B" w:rsidRPr="00BB3BB3" w:rsidRDefault="00AB638B" w:rsidP="00AB638B">
      <w:pPr>
        <w:jc w:val="center"/>
        <w:rPr>
          <w:spacing w:val="20"/>
          <w:sz w:val="36"/>
          <w:szCs w:val="36"/>
        </w:rPr>
      </w:pP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BB3BB3" w:rsidRDefault="00AB638B" w:rsidP="00AB6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AD0D3F">
        <w:rPr>
          <w:sz w:val="24"/>
          <w:szCs w:val="24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AB638B" w:rsidRPr="00BB3BB3" w:rsidRDefault="00AB638B" w:rsidP="00AB638B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>научно-исследовательская работа</w:t>
      </w:r>
    </w:p>
    <w:p w:rsidR="00AB638B" w:rsidRPr="00BB3BB3" w:rsidRDefault="00AB638B" w:rsidP="00AB6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38B" w:rsidRPr="00BB3BB3" w:rsidRDefault="00AB638B" w:rsidP="00AB638B">
      <w:pPr>
        <w:jc w:val="both"/>
        <w:rPr>
          <w:sz w:val="28"/>
          <w:szCs w:val="28"/>
        </w:rPr>
      </w:pPr>
    </w:p>
    <w:p w:rsidR="00AB638B" w:rsidRPr="00BB3BB3" w:rsidRDefault="00AB638B" w:rsidP="00AB638B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AB638B" w:rsidRPr="004609F1" w:rsidRDefault="00AB638B" w:rsidP="00AB638B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AB638B" w:rsidRDefault="00AB638B" w:rsidP="00AB638B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</w:p>
    <w:p w:rsidR="00AB638B" w:rsidRDefault="00AB638B" w:rsidP="00AB638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Педагогическое образование</w:t>
      </w:r>
    </w:p>
    <w:p w:rsidR="00AB638B" w:rsidRPr="00BB3BB3" w:rsidRDefault="00AB638B" w:rsidP="00AB638B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AB638B" w:rsidRDefault="00AB638B" w:rsidP="00AB638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 детей</w:t>
      </w:r>
    </w:p>
    <w:p w:rsidR="00AB638B" w:rsidRPr="004609F1" w:rsidRDefault="00AB638B" w:rsidP="00AB638B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AB638B" w:rsidRPr="00BB3BB3" w:rsidRDefault="00AB638B" w:rsidP="00AB638B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:rsidR="00AB638B" w:rsidRPr="00BB3BB3" w:rsidRDefault="00AB638B" w:rsidP="00AB638B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AB638B" w:rsidRPr="00BB3BB3" w:rsidRDefault="00AB638B" w:rsidP="00AB638B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AB638B" w:rsidRPr="00BB3BB3" w:rsidRDefault="00AB638B" w:rsidP="00AB638B">
      <w:pPr>
        <w:ind w:left="4956"/>
        <w:jc w:val="both"/>
        <w:rPr>
          <w:sz w:val="28"/>
          <w:szCs w:val="28"/>
          <w:vertAlign w:val="superscript"/>
        </w:rPr>
      </w:pPr>
    </w:p>
    <w:p w:rsidR="00AB638B" w:rsidRDefault="00AB638B" w:rsidP="00AB638B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AB638B" w:rsidRPr="008428FA" w:rsidRDefault="00AB638B" w:rsidP="00AB638B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AB638B" w:rsidRPr="00BB3BB3" w:rsidRDefault="00AB638B" w:rsidP="00AB638B">
      <w:pPr>
        <w:shd w:val="clear" w:color="auto" w:fill="FFFFFF"/>
        <w:rPr>
          <w:sz w:val="27"/>
          <w:szCs w:val="27"/>
          <w:vertAlign w:val="superscript"/>
        </w:rPr>
      </w:pPr>
    </w:p>
    <w:p w:rsidR="00AB638B" w:rsidRPr="00BB3BB3" w:rsidRDefault="00AB638B" w:rsidP="00AB638B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AB638B" w:rsidRPr="00BB3BB3" w:rsidRDefault="00AB638B" w:rsidP="00AB638B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AB638B" w:rsidRPr="00BB3BB3" w:rsidRDefault="00AB638B" w:rsidP="00AB638B">
      <w:pPr>
        <w:shd w:val="clear" w:color="auto" w:fill="FFFFFF"/>
        <w:rPr>
          <w:sz w:val="24"/>
          <w:szCs w:val="24"/>
        </w:rPr>
      </w:pPr>
    </w:p>
    <w:p w:rsidR="00AB638B" w:rsidRPr="00BB3BB3" w:rsidRDefault="00AB638B" w:rsidP="00AB638B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AB638B" w:rsidRPr="00BB3BB3" w:rsidRDefault="00AB638B" w:rsidP="00AB638B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AB638B" w:rsidRPr="00BB3BB3" w:rsidRDefault="00AB638B" w:rsidP="00AB638B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AB638B" w:rsidRPr="00BB3BB3" w:rsidRDefault="00AB638B" w:rsidP="00AB638B">
      <w:pPr>
        <w:shd w:val="clear" w:color="auto" w:fill="FFFFFF"/>
      </w:pPr>
      <w:r w:rsidRPr="00BB3BB3">
        <w:t>М.П.</w:t>
      </w: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BB3BB3" w:rsidRDefault="00AB638B" w:rsidP="00AB638B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AB638B" w:rsidRPr="003760F7" w:rsidRDefault="00AB638B" w:rsidP="00AB638B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B638B" w:rsidRPr="004665FD" w:rsidTr="00546DA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B638B" w:rsidRPr="004665FD" w:rsidTr="00546DAD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B638B" w:rsidRPr="004665FD" w:rsidRDefault="00AB638B" w:rsidP="00546DA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AB638B" w:rsidRPr="004665FD" w:rsidTr="00546DAD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B638B" w:rsidRPr="004665FD" w:rsidRDefault="00AB638B" w:rsidP="00546DAD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AB638B" w:rsidRPr="004665FD" w:rsidRDefault="00AB638B" w:rsidP="00546DAD">
            <w:pPr>
              <w:jc w:val="right"/>
              <w:rPr>
                <w:sz w:val="24"/>
                <w:szCs w:val="24"/>
              </w:rPr>
            </w:pPr>
          </w:p>
        </w:tc>
      </w:tr>
    </w:tbl>
    <w:p w:rsidR="00AB638B" w:rsidRPr="004665FD" w:rsidRDefault="00AB638B" w:rsidP="00AB638B">
      <w:pPr>
        <w:jc w:val="center"/>
        <w:rPr>
          <w:sz w:val="24"/>
          <w:szCs w:val="24"/>
        </w:rPr>
      </w:pPr>
    </w:p>
    <w:p w:rsidR="00AB638B" w:rsidRPr="00794709" w:rsidRDefault="00AB638B" w:rsidP="00AB638B">
      <w:pPr>
        <w:jc w:val="center"/>
        <w:rPr>
          <w:sz w:val="28"/>
          <w:szCs w:val="28"/>
        </w:rPr>
      </w:pPr>
      <w:r w:rsidRPr="004665FD">
        <w:rPr>
          <w:sz w:val="24"/>
          <w:szCs w:val="24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B638B" w:rsidRPr="004665FD" w:rsidRDefault="008F0D85" w:rsidP="00AB638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1" type="#_x0000_t202" style="position:absolute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AB638B" w:rsidRPr="004665FD" w:rsidRDefault="00AB638B" w:rsidP="00AB638B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AB638B" w:rsidRPr="004665FD" w:rsidRDefault="00AB638B" w:rsidP="00AB638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B638B" w:rsidRPr="004665FD" w:rsidRDefault="00AB638B" w:rsidP="00AB63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AB638B" w:rsidRPr="004665FD" w:rsidRDefault="00AB638B" w:rsidP="00AB63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д.п.н., профессор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AB638B" w:rsidRPr="004665FD" w:rsidRDefault="00AB638B" w:rsidP="00AB638B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AB638B" w:rsidRPr="004665FD" w:rsidRDefault="00AB638B" w:rsidP="00AB638B">
      <w:pPr>
        <w:jc w:val="both"/>
        <w:rPr>
          <w:sz w:val="24"/>
          <w:szCs w:val="24"/>
        </w:rPr>
      </w:pPr>
    </w:p>
    <w:p w:rsidR="00AB638B" w:rsidRPr="004665FD" w:rsidRDefault="00AB638B" w:rsidP="00AB638B">
      <w:pPr>
        <w:jc w:val="both"/>
        <w:rPr>
          <w:sz w:val="24"/>
          <w:szCs w:val="24"/>
        </w:rPr>
      </w:pPr>
    </w:p>
    <w:p w:rsidR="00AB638B" w:rsidRPr="004665FD" w:rsidRDefault="00AB638B" w:rsidP="00AB638B">
      <w:pPr>
        <w:jc w:val="both"/>
        <w:rPr>
          <w:sz w:val="24"/>
          <w:szCs w:val="24"/>
        </w:rPr>
      </w:pPr>
    </w:p>
    <w:p w:rsidR="00AB638B" w:rsidRPr="004665FD" w:rsidRDefault="00AB638B" w:rsidP="00AB638B">
      <w:pPr>
        <w:jc w:val="both"/>
        <w:rPr>
          <w:sz w:val="24"/>
          <w:szCs w:val="24"/>
        </w:rPr>
      </w:pPr>
    </w:p>
    <w:p w:rsidR="00AB638B" w:rsidRPr="00BB3BB3" w:rsidRDefault="00AB638B" w:rsidP="00AB638B">
      <w:pPr>
        <w:jc w:val="both"/>
        <w:rPr>
          <w:sz w:val="28"/>
          <w:szCs w:val="28"/>
        </w:rPr>
      </w:pPr>
    </w:p>
    <w:p w:rsidR="00AB638B" w:rsidRDefault="00AB638B" w:rsidP="00AB638B">
      <w:pPr>
        <w:jc w:val="center"/>
        <w:outlineLvl w:val="1"/>
        <w:rPr>
          <w:b/>
          <w:sz w:val="28"/>
          <w:szCs w:val="28"/>
        </w:rPr>
      </w:pPr>
      <w:bookmarkStart w:id="1" w:name="_Hlk87731272"/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AB638B" w:rsidRPr="00860A23" w:rsidRDefault="00AB638B" w:rsidP="00AB638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D0D3F" w:rsidRPr="00CC6146">
        <w:rPr>
          <w:b/>
          <w:bCs/>
          <w:sz w:val="24"/>
          <w:szCs w:val="24"/>
        </w:rPr>
        <w:t>производственная</w:t>
      </w:r>
      <w:r>
        <w:rPr>
          <w:b/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а)</w:t>
      </w:r>
    </w:p>
    <w:bookmarkEnd w:id="1"/>
    <w:p w:rsidR="00AB638B" w:rsidRPr="00BB3BB3" w:rsidRDefault="00AB638B" w:rsidP="00AB638B">
      <w:pPr>
        <w:jc w:val="center"/>
      </w:pPr>
    </w:p>
    <w:p w:rsidR="00AB638B" w:rsidRPr="00BB3BB3" w:rsidRDefault="00AB638B" w:rsidP="00AB638B">
      <w:pPr>
        <w:pStyle w:val="af8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AB638B" w:rsidRPr="00631244" w:rsidRDefault="00AB638B" w:rsidP="00AB638B">
      <w:pPr>
        <w:pStyle w:val="af8"/>
        <w:jc w:val="center"/>
        <w:rPr>
          <w:rFonts w:ascii="Times New Roman" w:eastAsia="BatangChe" w:hAnsi="Times New Roman"/>
          <w:sz w:val="20"/>
          <w:szCs w:val="20"/>
        </w:rPr>
      </w:pPr>
      <w:r w:rsidRPr="00631244">
        <w:rPr>
          <w:rFonts w:ascii="Times New Roman" w:eastAsia="BatangChe" w:hAnsi="Times New Roman"/>
          <w:sz w:val="20"/>
          <w:szCs w:val="20"/>
        </w:rPr>
        <w:t>Фамилия, Имя, Отчество обучающегося</w:t>
      </w:r>
    </w:p>
    <w:p w:rsidR="00AB638B" w:rsidRPr="00631244" w:rsidRDefault="00AB638B" w:rsidP="00AB638B">
      <w:pPr>
        <w:pStyle w:val="af8"/>
        <w:jc w:val="center"/>
        <w:rPr>
          <w:rFonts w:ascii="Times New Roman" w:eastAsia="BatangChe" w:hAnsi="Times New Roman"/>
          <w:sz w:val="28"/>
          <w:szCs w:val="28"/>
        </w:rPr>
      </w:pPr>
    </w:p>
    <w:p w:rsidR="00AB638B" w:rsidRPr="004665FD" w:rsidRDefault="00AB638B" w:rsidP="00AB638B">
      <w:pPr>
        <w:suppressAutoHyphens/>
        <w:ind w:firstLine="426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>
        <w:rPr>
          <w:sz w:val="24"/>
          <w:szCs w:val="24"/>
        </w:rPr>
        <w:t>Педагогическое образование</w:t>
      </w:r>
    </w:p>
    <w:p w:rsidR="00AB638B" w:rsidRDefault="00AB638B" w:rsidP="00AB638B">
      <w:pPr>
        <w:ind w:firstLine="426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Напр</w:t>
      </w:r>
      <w:r>
        <w:rPr>
          <w:sz w:val="24"/>
          <w:szCs w:val="24"/>
        </w:rPr>
        <w:t>авленность (профиль) программы: Дополнительное образование детей</w:t>
      </w:r>
    </w:p>
    <w:p w:rsidR="00AB638B" w:rsidRPr="004665FD" w:rsidRDefault="00AB638B" w:rsidP="00AB638B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практики: </w:t>
      </w:r>
      <w:r w:rsidR="00515AC8">
        <w:rPr>
          <w:sz w:val="24"/>
          <w:szCs w:val="24"/>
        </w:rPr>
        <w:t xml:space="preserve">производственная </w:t>
      </w:r>
      <w:r w:rsidRPr="004665FD">
        <w:rPr>
          <w:sz w:val="24"/>
          <w:szCs w:val="24"/>
        </w:rPr>
        <w:t>практика</w:t>
      </w:r>
    </w:p>
    <w:p w:rsidR="00AB638B" w:rsidRPr="005A507D" w:rsidRDefault="00AB638B" w:rsidP="00AB638B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Тип пр</w:t>
      </w:r>
      <w:r>
        <w:rPr>
          <w:sz w:val="24"/>
          <w:szCs w:val="24"/>
        </w:rPr>
        <w:t>актики: научно-исследовательская работа</w:t>
      </w:r>
    </w:p>
    <w:p w:rsidR="00AB638B" w:rsidRPr="00C8249D" w:rsidRDefault="00AB638B" w:rsidP="00AB638B">
      <w:pPr>
        <w:outlineLvl w:val="1"/>
        <w:rPr>
          <w:i/>
          <w:sz w:val="24"/>
          <w:szCs w:val="24"/>
        </w:rPr>
      </w:pPr>
      <w:r w:rsidRPr="00C8249D">
        <w:rPr>
          <w:i/>
          <w:sz w:val="24"/>
          <w:szCs w:val="24"/>
        </w:rPr>
        <w:t>Задание для практической подгот</w:t>
      </w:r>
      <w:r>
        <w:rPr>
          <w:i/>
          <w:sz w:val="24"/>
          <w:szCs w:val="24"/>
        </w:rPr>
        <w:t>овки при реализации производственной</w:t>
      </w:r>
      <w:r w:rsidRPr="00C8249D">
        <w:rPr>
          <w:i/>
          <w:sz w:val="24"/>
          <w:szCs w:val="24"/>
        </w:rPr>
        <w:t xml:space="preserve"> практики:</w:t>
      </w:r>
    </w:p>
    <w:p w:rsidR="00A11875" w:rsidRPr="00193E93" w:rsidRDefault="00AB638B" w:rsidP="00A11875">
      <w:pPr>
        <w:pStyle w:val="a8"/>
        <w:jc w:val="center"/>
        <w:rPr>
          <w:i/>
          <w:iCs/>
        </w:rPr>
      </w:pPr>
      <w:r>
        <w:t xml:space="preserve">1. </w:t>
      </w:r>
      <w:r w:rsidR="00A11875" w:rsidRPr="00193E93">
        <w:rPr>
          <w:b/>
        </w:rPr>
        <w:t>Раздел 1</w:t>
      </w:r>
      <w:r w:rsidR="00A11875">
        <w:rPr>
          <w:b/>
        </w:rPr>
        <w:t>.</w:t>
      </w:r>
      <w:r w:rsidR="00A11875" w:rsidRPr="00193E93">
        <w:rPr>
          <w:b/>
        </w:rPr>
        <w:t xml:space="preserve"> Общие сведения об организации</w:t>
      </w:r>
    </w:p>
    <w:p w:rsidR="00A11875" w:rsidRDefault="00A11875" w:rsidP="00A11875">
      <w:pPr>
        <w:pStyle w:val="a8"/>
        <w:rPr>
          <w:i/>
          <w:iCs/>
        </w:rPr>
      </w:pPr>
    </w:p>
    <w:p w:rsidR="00A11875" w:rsidRPr="00193E93" w:rsidRDefault="00A11875" w:rsidP="00A11875">
      <w:pPr>
        <w:pStyle w:val="a8"/>
        <w:ind w:firstLine="709"/>
        <w:rPr>
          <w:i/>
          <w:iCs/>
        </w:rPr>
      </w:pPr>
      <w:r w:rsidRPr="00193E93">
        <w:rPr>
          <w:i/>
          <w:iCs/>
        </w:rPr>
        <w:t>Основные вопросы для наблюдения и анализа:</w:t>
      </w:r>
    </w:p>
    <w:p w:rsidR="00A11875" w:rsidRDefault="00A11875" w:rsidP="00A118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93E93">
        <w:rPr>
          <w:sz w:val="24"/>
          <w:szCs w:val="24"/>
        </w:rPr>
        <w:t xml:space="preserve">бучающиеся знакомятся с основными направлениями работы организации, с организационной структурой, изучают специфику </w:t>
      </w:r>
      <w:r>
        <w:rPr>
          <w:sz w:val="24"/>
          <w:szCs w:val="24"/>
        </w:rPr>
        <w:t xml:space="preserve">ее деятельности, изучают </w:t>
      </w:r>
      <w:r w:rsidRPr="00193E93">
        <w:rPr>
          <w:sz w:val="24"/>
          <w:szCs w:val="24"/>
        </w:rPr>
        <w:t>основные законода</w:t>
      </w:r>
      <w:r>
        <w:rPr>
          <w:sz w:val="24"/>
          <w:szCs w:val="24"/>
        </w:rPr>
        <w:t>тельные и нормативно-</w:t>
      </w:r>
      <w:r w:rsidRPr="00193E93">
        <w:rPr>
          <w:sz w:val="24"/>
          <w:szCs w:val="24"/>
        </w:rPr>
        <w:t>правовые документы, регламентирующие деятельность организации,</w:t>
      </w:r>
      <w:r w:rsidRPr="00193E9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ее сайт, образовательно-</w:t>
      </w:r>
      <w:r w:rsidRPr="00193E93">
        <w:rPr>
          <w:iCs/>
          <w:sz w:val="24"/>
          <w:szCs w:val="24"/>
        </w:rPr>
        <w:t>информационные технологии,</w:t>
      </w:r>
      <w:r>
        <w:rPr>
          <w:iCs/>
          <w:sz w:val="24"/>
          <w:szCs w:val="24"/>
        </w:rPr>
        <w:t xml:space="preserve"> применяемые</w:t>
      </w:r>
      <w:r w:rsidRPr="00193E93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 xml:space="preserve">деятельности </w:t>
      </w:r>
      <w:r w:rsidRPr="00193E93">
        <w:rPr>
          <w:iCs/>
          <w:sz w:val="24"/>
          <w:szCs w:val="24"/>
        </w:rPr>
        <w:t>организа</w:t>
      </w:r>
      <w:r>
        <w:rPr>
          <w:iCs/>
          <w:sz w:val="24"/>
          <w:szCs w:val="24"/>
        </w:rPr>
        <w:t>ции при решении образовательных</w:t>
      </w:r>
      <w:r w:rsidRPr="00193E93">
        <w:rPr>
          <w:iCs/>
          <w:sz w:val="24"/>
          <w:szCs w:val="24"/>
        </w:rPr>
        <w:t xml:space="preserve"> задач</w:t>
      </w:r>
      <w:r>
        <w:rPr>
          <w:sz w:val="24"/>
          <w:szCs w:val="24"/>
        </w:rPr>
        <w:t>;</w:t>
      </w:r>
      <w:r w:rsidRPr="00193E93">
        <w:rPr>
          <w:sz w:val="24"/>
          <w:szCs w:val="24"/>
        </w:rPr>
        <w:t xml:space="preserve"> приобретают навыки в подготовке аналитических записок и отчетов.</w:t>
      </w:r>
      <w:r>
        <w:rPr>
          <w:sz w:val="24"/>
          <w:szCs w:val="24"/>
        </w:rPr>
        <w:t xml:space="preserve"> </w:t>
      </w:r>
    </w:p>
    <w:p w:rsidR="00A11875" w:rsidRPr="00A11875" w:rsidRDefault="00A11875" w:rsidP="00A11875">
      <w:pPr>
        <w:pStyle w:val="a8"/>
        <w:ind w:firstLine="709"/>
        <w:rPr>
          <w:b/>
          <w:i/>
          <w:iCs/>
        </w:rPr>
      </w:pPr>
      <w:r w:rsidRPr="00A11875">
        <w:rPr>
          <w:b/>
          <w:i/>
          <w:iCs/>
        </w:rPr>
        <w:t xml:space="preserve">Практическая работа. В отчете необходимо представить: </w:t>
      </w:r>
    </w:p>
    <w:p w:rsidR="00A11875" w:rsidRPr="00A11875" w:rsidRDefault="00A11875" w:rsidP="00A11875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>1.1.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организации: устав учреждения, правила внутреннего трудового распорядка, положения о структурных подразделениях учреждения, положения о стимулировании деятельности и другие локальные акты, определяющие нормы, правила отношений и поведения сотрудников учреждения;</w:t>
      </w:r>
    </w:p>
    <w:p w:rsidR="00A11875" w:rsidRPr="00A11875" w:rsidRDefault="00A11875" w:rsidP="00A11875">
      <w:pPr>
        <w:pStyle w:val="2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 xml:space="preserve">1.2. анализ истории образовательной организации, которая содержит летопись ее основных событий с момента открытия до настоящего времени. В этом разделе собирается информация об изменении названия, статуса или структуры учреждения, сведения о наиболее значимых событиях в деятельности учреждения, к которым можно отнести награждение учреждения памятными знаками, прием важных гостей, выпуск талантливых воспитанников и другие события. Для анализа деятельности учреждения может быть важной информация о появлении новых традиций, продолжительности их жизни, причинах исчезновения; </w:t>
      </w:r>
    </w:p>
    <w:p w:rsidR="00A11875" w:rsidRPr="00A11875" w:rsidRDefault="00A11875" w:rsidP="00A11875">
      <w:pPr>
        <w:pStyle w:val="2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 xml:space="preserve">1.3. анализ структуры образовательной организации: модели структур, их возникновение и развитие, разделение и соединение. Основанием для сбора информации могут быть следующие показатели. </w:t>
      </w:r>
      <w:r w:rsidRPr="00A11875">
        <w:rPr>
          <w:rFonts w:ascii="Times New Roman" w:hAnsi="Times New Roman"/>
          <w:b/>
          <w:i/>
          <w:sz w:val="24"/>
          <w:szCs w:val="24"/>
        </w:rPr>
        <w:t>Количественные показатели</w:t>
      </w:r>
      <w:r w:rsidRPr="00A11875">
        <w:rPr>
          <w:rFonts w:ascii="Times New Roman" w:hAnsi="Times New Roman"/>
          <w:sz w:val="24"/>
          <w:szCs w:val="24"/>
        </w:rPr>
        <w:t xml:space="preserve">: количество структурных компонентов в организационной и управленческой моделях, степень прироста или потерь. </w:t>
      </w:r>
      <w:r w:rsidRPr="00A11875">
        <w:rPr>
          <w:rFonts w:ascii="Times New Roman" w:hAnsi="Times New Roman"/>
          <w:b/>
          <w:i/>
          <w:sz w:val="24"/>
          <w:szCs w:val="24"/>
        </w:rPr>
        <w:t>Качественные показатели</w:t>
      </w:r>
      <w:r w:rsidRPr="00A11875">
        <w:rPr>
          <w:rFonts w:ascii="Times New Roman" w:hAnsi="Times New Roman"/>
          <w:sz w:val="24"/>
          <w:szCs w:val="24"/>
        </w:rPr>
        <w:t xml:space="preserve">: четкость представления организационной или управленческой структуры; степень упорядочения деятельности, обеспечения горизонтальных и вертикальных связей, многонаправленности деятельности; уровень разнообразия форм организации в рамках структуры; степень поиска новых форм, пути их усложнения, уровень причин прироста или потерь организационной или управленческой структур. </w:t>
      </w:r>
      <w:r w:rsidRPr="00A11875">
        <w:rPr>
          <w:rFonts w:ascii="Times New Roman" w:hAnsi="Times New Roman"/>
          <w:b/>
          <w:i/>
          <w:sz w:val="24"/>
          <w:szCs w:val="24"/>
        </w:rPr>
        <w:t>Показатели соответствия</w:t>
      </w:r>
      <w:r w:rsidRPr="00A11875">
        <w:rPr>
          <w:rFonts w:ascii="Times New Roman" w:hAnsi="Times New Roman"/>
          <w:sz w:val="24"/>
          <w:szCs w:val="24"/>
        </w:rPr>
        <w:t xml:space="preserve"> деятельности стандартам или заявленным программам: соответствие структуры типу и виду, заявленной программе деятельности или развития образовательной организации;</w:t>
      </w:r>
    </w:p>
    <w:p w:rsidR="00A11875" w:rsidRPr="00A11875" w:rsidRDefault="00A11875" w:rsidP="00A11875">
      <w:pPr>
        <w:pStyle w:val="23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>1.4. анализ внешней среды образовательной организации: информация о социальном заказе на деятельность, конкурентах и внешних связях, о социальном заказе (сведения о заказчиках на деятельность образовательной организации - дети, родители, государство, учреждения, предприятия и другие социальные партнеры), содержании заказа на отдельные направления и деятельность учреждения в целом, а также в какой форме заказ представлен). Информация о конкурентах образовательной организации (сведения о местонахождении ближайших в социуме учреждений, реализующих дополнительные образовательные программы, направлениях и формах организации их деятельности, обзор сильных и слабых сторон). Информация о внешних связях образовательной организации включает в себя сведения о взаимодействии и сотрудничестве: информацию о субъектах, содержании и формах взаимодействия на международном уровне, уровне России, региона, района;</w:t>
      </w:r>
    </w:p>
    <w:p w:rsidR="00A11875" w:rsidRPr="00A11875" w:rsidRDefault="00A11875" w:rsidP="00A11875">
      <w:pPr>
        <w:pStyle w:val="23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iCs/>
          <w:sz w:val="24"/>
          <w:szCs w:val="24"/>
        </w:rPr>
        <w:t xml:space="preserve">1.5. </w:t>
      </w:r>
      <w:r w:rsidRPr="00A11875">
        <w:rPr>
          <w:rFonts w:ascii="Times New Roman" w:hAnsi="Times New Roman"/>
          <w:sz w:val="24"/>
          <w:szCs w:val="24"/>
        </w:rPr>
        <w:t>анализ целей, ценностей, принципов, приоритетов деятельности образовательной организации (информация собирается как на уровне организации, так и его структурных подразделений);</w:t>
      </w:r>
    </w:p>
    <w:p w:rsidR="00A11875" w:rsidRPr="00A11875" w:rsidRDefault="00A11875" w:rsidP="00A11875">
      <w:pPr>
        <w:pStyle w:val="2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>1.6.</w:t>
      </w:r>
      <w:r w:rsidRPr="00A11875">
        <w:rPr>
          <w:rFonts w:ascii="Times New Roman" w:hAnsi="Times New Roman"/>
          <w:b/>
          <w:sz w:val="24"/>
          <w:szCs w:val="24"/>
        </w:rPr>
        <w:t xml:space="preserve"> </w:t>
      </w:r>
      <w:r w:rsidRPr="00A11875">
        <w:rPr>
          <w:rFonts w:ascii="Times New Roman" w:hAnsi="Times New Roman"/>
          <w:sz w:val="24"/>
          <w:szCs w:val="24"/>
        </w:rPr>
        <w:t>анализ состояния образовательного процесса организации (содержит информацию о субъектах, содержании и организации образовательного процесса, состоянии дополнительных образовательных программ и развития инновационной деятельности); состоянии системы обеспечения деятельности (через комплекс результатов деятельности обеспечивающих служб, к которым относятся методическая, психологическая, экономическая, хозяйственная службы);</w:t>
      </w:r>
    </w:p>
    <w:p w:rsidR="00A11875" w:rsidRPr="00A11875" w:rsidRDefault="00A11875" w:rsidP="00A11875">
      <w:pPr>
        <w:pStyle w:val="23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875">
        <w:rPr>
          <w:rFonts w:ascii="Times New Roman" w:hAnsi="Times New Roman"/>
          <w:sz w:val="24"/>
          <w:szCs w:val="24"/>
        </w:rPr>
        <w:t>1.7. общие аналитические выводы о результатах деятельности образовательной организации</w:t>
      </w:r>
      <w:r w:rsidRPr="00A11875">
        <w:rPr>
          <w:rFonts w:ascii="Times New Roman" w:hAnsi="Times New Roman"/>
          <w:b/>
          <w:sz w:val="24"/>
          <w:szCs w:val="24"/>
        </w:rPr>
        <w:t xml:space="preserve"> (</w:t>
      </w:r>
      <w:r w:rsidRPr="00A11875">
        <w:rPr>
          <w:rFonts w:ascii="Times New Roman" w:hAnsi="Times New Roman"/>
          <w:sz w:val="24"/>
          <w:szCs w:val="24"/>
        </w:rPr>
        <w:t>информация о реализации целей деятельности, а также о сильных и слабых сторонах деятельности организации в связи с уровнем реализации целей).</w:t>
      </w:r>
    </w:p>
    <w:p w:rsidR="00A11875" w:rsidRPr="00A11875" w:rsidRDefault="00A11875" w:rsidP="00A11875">
      <w:pPr>
        <w:ind w:firstLine="709"/>
        <w:jc w:val="both"/>
        <w:rPr>
          <w:b/>
          <w:i/>
          <w:iCs/>
          <w:sz w:val="24"/>
          <w:szCs w:val="24"/>
          <w:lang w:val="x-none"/>
        </w:rPr>
      </w:pPr>
    </w:p>
    <w:p w:rsidR="001703D5" w:rsidRPr="00436060" w:rsidRDefault="001703D5" w:rsidP="001703D5">
      <w:pPr>
        <w:tabs>
          <w:tab w:val="left" w:pos="993"/>
        </w:tabs>
        <w:jc w:val="both"/>
        <w:rPr>
          <w:rFonts w:eastAsia="Times New Roman"/>
          <w:bCs/>
          <w:sz w:val="24"/>
          <w:szCs w:val="24"/>
          <w:lang w:eastAsia="hi-IN" w:bidi="hi-IN"/>
        </w:rPr>
      </w:pPr>
    </w:p>
    <w:p w:rsidR="001703D5" w:rsidRPr="000B008C" w:rsidRDefault="001703D5" w:rsidP="001703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Pr="000B008C">
        <w:rPr>
          <w:b/>
          <w:sz w:val="24"/>
          <w:szCs w:val="24"/>
        </w:rPr>
        <w:t>Индивидуальное задание</w:t>
      </w:r>
    </w:p>
    <w:p w:rsidR="004667E8" w:rsidRPr="00355534" w:rsidRDefault="004667E8" w:rsidP="004667E8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  <w:bCs/>
          <w:i/>
        </w:rPr>
      </w:pPr>
      <w:r w:rsidRPr="00355534">
        <w:rPr>
          <w:rStyle w:val="fontstyle01"/>
        </w:rPr>
        <w:t xml:space="preserve">Проведение, анализ и интерпретация </w:t>
      </w:r>
      <w:r>
        <w:rPr>
          <w:rStyle w:val="fontstyle01"/>
        </w:rPr>
        <w:t xml:space="preserve">результатов </w:t>
      </w:r>
      <w:r w:rsidRPr="00355534">
        <w:rPr>
          <w:rStyle w:val="fontstyle01"/>
        </w:rPr>
        <w:t xml:space="preserve">констатирующего этапа исследования. </w:t>
      </w:r>
    </w:p>
    <w:p w:rsidR="004667E8" w:rsidRPr="00355534" w:rsidRDefault="004667E8" w:rsidP="004667E8">
      <w:pPr>
        <w:ind w:firstLine="709"/>
        <w:jc w:val="both"/>
        <w:rPr>
          <w:b/>
          <w:i/>
          <w:sz w:val="24"/>
          <w:szCs w:val="24"/>
        </w:rPr>
      </w:pPr>
      <w:r w:rsidRPr="00DE40B7">
        <w:rPr>
          <w:b/>
          <w:i/>
          <w:sz w:val="24"/>
          <w:szCs w:val="24"/>
        </w:rPr>
        <w:t>Результат:</w:t>
      </w:r>
      <w:r>
        <w:rPr>
          <w:b/>
          <w:i/>
          <w:sz w:val="24"/>
          <w:szCs w:val="24"/>
        </w:rPr>
        <w:t xml:space="preserve"> </w:t>
      </w:r>
      <w:r w:rsidRPr="00355534">
        <w:rPr>
          <w:b/>
          <w:i/>
          <w:sz w:val="24"/>
          <w:szCs w:val="24"/>
        </w:rPr>
        <w:t>Конспект содержания параграфа 2.1.(констатирующего этапа исследования) ВКР</w:t>
      </w:r>
    </w:p>
    <w:p w:rsidR="004667E8" w:rsidRDefault="004667E8" w:rsidP="004667E8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b/>
        </w:rPr>
      </w:pPr>
      <w:r w:rsidRPr="00355534">
        <w:rPr>
          <w:rStyle w:val="fontstyle01"/>
        </w:rPr>
        <w:t>Коллективное обсуждение результатов констатирующего этапа опыт</w:t>
      </w:r>
      <w:r>
        <w:rPr>
          <w:rStyle w:val="fontstyle01"/>
        </w:rPr>
        <w:t>но-исследовательской работы.</w:t>
      </w:r>
      <w:r w:rsidRPr="00355534">
        <w:rPr>
          <w:rStyle w:val="fontstyle01"/>
        </w:rPr>
        <w:t xml:space="preserve"> Дальнейших подбор н</w:t>
      </w:r>
      <w:r>
        <w:rPr>
          <w:rStyle w:val="fontstyle01"/>
        </w:rPr>
        <w:t>едостающих методик исследования.</w:t>
      </w:r>
    </w:p>
    <w:p w:rsidR="004667E8" w:rsidRPr="00C525B6" w:rsidRDefault="004667E8" w:rsidP="004667E8">
      <w:pPr>
        <w:ind w:firstLine="709"/>
        <w:jc w:val="both"/>
        <w:rPr>
          <w:rStyle w:val="fontstyle01"/>
          <w:i/>
        </w:rPr>
      </w:pPr>
      <w:r w:rsidRPr="00C525B6">
        <w:rPr>
          <w:b/>
          <w:i/>
          <w:sz w:val="24"/>
          <w:szCs w:val="24"/>
        </w:rPr>
        <w:t xml:space="preserve">Результат: протокол обсуждения, валидность методик, </w:t>
      </w:r>
      <w:r w:rsidRPr="00C525B6">
        <w:rPr>
          <w:rStyle w:val="fontstyle01"/>
          <w:i/>
        </w:rPr>
        <w:t>подбор недостающих методик исследования.</w:t>
      </w:r>
    </w:p>
    <w:p w:rsidR="004667E8" w:rsidRPr="00135D4B" w:rsidRDefault="004667E8" w:rsidP="004667E8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b/>
        </w:rPr>
      </w:pPr>
      <w:r w:rsidRPr="00135D4B">
        <w:rPr>
          <w:rStyle w:val="fontstyle01"/>
        </w:rPr>
        <w:t>Составления плана деятельности по формирующему этапу исследования.</w:t>
      </w:r>
    </w:p>
    <w:p w:rsidR="004667E8" w:rsidRPr="00135D4B" w:rsidRDefault="004667E8" w:rsidP="004667E8">
      <w:pPr>
        <w:ind w:firstLine="709"/>
        <w:contextualSpacing/>
        <w:jc w:val="both"/>
        <w:rPr>
          <w:i/>
          <w:sz w:val="24"/>
          <w:szCs w:val="24"/>
        </w:rPr>
      </w:pPr>
      <w:r w:rsidRPr="00135D4B">
        <w:rPr>
          <w:b/>
          <w:i/>
          <w:sz w:val="24"/>
          <w:szCs w:val="24"/>
        </w:rPr>
        <w:t xml:space="preserve">Результат: Конспект плана деятельности </w:t>
      </w:r>
      <w:r w:rsidRPr="00135D4B">
        <w:rPr>
          <w:rStyle w:val="fontstyle01"/>
          <w:i/>
        </w:rPr>
        <w:t>по формирующему этапу исследования</w:t>
      </w:r>
    </w:p>
    <w:p w:rsidR="00AB638B" w:rsidRPr="000473A0" w:rsidRDefault="00AB638B" w:rsidP="00AB638B">
      <w:pPr>
        <w:pStyle w:val="af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A0">
        <w:rPr>
          <w:rFonts w:ascii="Times New Roman" w:hAnsi="Times New Roman"/>
          <w:sz w:val="24"/>
          <w:szCs w:val="24"/>
        </w:rPr>
        <w:t>Руководитель практики от ОмГА(ФИО, должность):  ____________</w:t>
      </w:r>
    </w:p>
    <w:p w:rsidR="00AB638B" w:rsidRPr="000473A0" w:rsidRDefault="00AB638B" w:rsidP="00AB638B">
      <w:pPr>
        <w:pStyle w:val="af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3A0">
        <w:rPr>
          <w:rFonts w:ascii="Times New Roman" w:hAnsi="Times New Roman"/>
          <w:sz w:val="24"/>
          <w:szCs w:val="24"/>
        </w:rPr>
        <w:t>Задание принял (а) к исполнению (ФИО):  _____________</w:t>
      </w:r>
    </w:p>
    <w:p w:rsidR="00AB638B" w:rsidRPr="00BE732C" w:rsidRDefault="00AB638B" w:rsidP="00AB638B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Pr="00BE732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AB638B" w:rsidRPr="00BB3BB3" w:rsidRDefault="00AB638B" w:rsidP="00AB638B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AB638B" w:rsidRPr="00BB3BB3" w:rsidRDefault="00AB638B" w:rsidP="00AB638B">
      <w:pPr>
        <w:rPr>
          <w:sz w:val="24"/>
          <w:szCs w:val="24"/>
        </w:rPr>
      </w:pPr>
    </w:p>
    <w:p w:rsidR="00AB638B" w:rsidRPr="00A27B4F" w:rsidRDefault="00AB638B" w:rsidP="00AB638B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 w:rsidR="00141317">
        <w:rPr>
          <w:b/>
          <w:sz w:val="24"/>
          <w:szCs w:val="24"/>
        </w:rPr>
        <w:t>(</w:t>
      </w:r>
      <w:r w:rsidR="00141317" w:rsidRPr="00141317">
        <w:rPr>
          <w:b/>
          <w:caps/>
          <w:sz w:val="24"/>
          <w:szCs w:val="24"/>
        </w:rPr>
        <w:t>Производственая</w:t>
      </w:r>
      <w:r w:rsidR="004537D0" w:rsidRPr="00141317">
        <w:rPr>
          <w:b/>
          <w:caps/>
          <w:sz w:val="24"/>
          <w:szCs w:val="24"/>
        </w:rPr>
        <w:t xml:space="preserve"> </w:t>
      </w:r>
      <w:r w:rsidRPr="00A27B4F">
        <w:rPr>
          <w:b/>
          <w:sz w:val="24"/>
          <w:szCs w:val="24"/>
        </w:rPr>
        <w:t>ПРАКТИК</w:t>
      </w:r>
      <w:r>
        <w:rPr>
          <w:b/>
          <w:sz w:val="24"/>
          <w:szCs w:val="24"/>
        </w:rPr>
        <w:t>А)</w:t>
      </w:r>
    </w:p>
    <w:p w:rsidR="00AB638B" w:rsidRPr="00BB3BB3" w:rsidRDefault="00AB638B" w:rsidP="00AB638B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AB638B" w:rsidRPr="000A2C4E" w:rsidRDefault="00AB638B" w:rsidP="00AB638B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 w:rsidRPr="000A2C4E">
        <w:rPr>
          <w:color w:val="auto"/>
        </w:rPr>
        <w:t>Педагогическое образование</w:t>
      </w:r>
    </w:p>
    <w:p w:rsidR="00AB638B" w:rsidRPr="00C8249D" w:rsidRDefault="00AB638B" w:rsidP="00AB638B">
      <w:pPr>
        <w:suppressAutoHyphens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4537D0">
        <w:rPr>
          <w:sz w:val="24"/>
          <w:szCs w:val="24"/>
        </w:rPr>
        <w:t>Дополнительное образование детей</w:t>
      </w:r>
    </w:p>
    <w:p w:rsidR="00AB638B" w:rsidRPr="00452A83" w:rsidRDefault="00AB638B" w:rsidP="00AB638B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="006E13C4"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:rsidR="00AB638B" w:rsidRPr="00452A83" w:rsidRDefault="00AB638B" w:rsidP="00AB638B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>
        <w:rPr>
          <w:sz w:val="24"/>
          <w:szCs w:val="24"/>
        </w:rPr>
        <w:t>научно-исследовательская работа</w:t>
      </w:r>
    </w:p>
    <w:p w:rsidR="00AB638B" w:rsidRPr="00452A83" w:rsidRDefault="00AB638B" w:rsidP="00AB638B">
      <w:pPr>
        <w:pStyle w:val="Default"/>
        <w:jc w:val="both"/>
        <w:rPr>
          <w:color w:val="auto"/>
        </w:rPr>
      </w:pPr>
    </w:p>
    <w:p w:rsidR="00AB638B" w:rsidRPr="00BB3BB3" w:rsidRDefault="00AB638B" w:rsidP="00AB638B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AB638B" w:rsidRPr="00BB3BB3" w:rsidRDefault="00AB638B" w:rsidP="00AB638B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AB638B" w:rsidRPr="00BB3BB3" w:rsidRDefault="00AB638B" w:rsidP="00AB638B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AB638B" w:rsidRPr="00BB3BB3" w:rsidRDefault="00AB638B" w:rsidP="00AB638B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AB638B" w:rsidRPr="00BB3BB3" w:rsidRDefault="00AB638B" w:rsidP="00AB638B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AB638B" w:rsidRPr="00BB3BB3" w:rsidRDefault="00AB638B" w:rsidP="00AB638B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№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  <w:r w:rsidRPr="00633C66">
              <w:t xml:space="preserve">Сроки </w:t>
            </w:r>
          </w:p>
          <w:p w:rsidR="00AB638B" w:rsidRPr="00633C66" w:rsidRDefault="00AB638B" w:rsidP="00546DAD">
            <w:pPr>
              <w:jc w:val="center"/>
            </w:pPr>
            <w:r w:rsidRPr="00633C66">
              <w:t>проведения</w:t>
            </w:r>
          </w:p>
        </w:tc>
        <w:tc>
          <w:tcPr>
            <w:tcW w:w="6628" w:type="dxa"/>
          </w:tcPr>
          <w:p w:rsidR="00AB638B" w:rsidRPr="00633C66" w:rsidRDefault="00AB638B" w:rsidP="00546DAD">
            <w:pPr>
              <w:jc w:val="center"/>
            </w:pPr>
            <w:r w:rsidRPr="00633C66">
              <w:t>Планируемые работы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1.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r w:rsidRPr="00573F57">
              <w:t>Инструктаж по технике безопасности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2.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contextualSpacing/>
              <w:jc w:val="both"/>
              <w:rPr>
                <w:color w:val="FF0000"/>
              </w:rPr>
            </w:pPr>
            <w:r w:rsidRPr="00573F57">
              <w:t xml:space="preserve">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</w:t>
            </w:r>
            <w:r w:rsidR="00D76187" w:rsidRPr="00D76187"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3.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contextualSpacing/>
              <w:jc w:val="both"/>
            </w:pPr>
            <w:r w:rsidRPr="00573F57">
              <w:t xml:space="preserve">изучить и провести анализ истории </w:t>
            </w:r>
            <w:r w:rsidR="00D76187" w:rsidRPr="00D76187">
              <w:t>учреждения дополнительного образования</w:t>
            </w:r>
            <w:r w:rsidRPr="00573F57">
              <w:t xml:space="preserve">, которая содержит летопись ее основных событий с момента открытия до настоящего времени. 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4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contextualSpacing/>
              <w:jc w:val="both"/>
            </w:pPr>
            <w:r w:rsidRPr="00573F57">
              <w:t xml:space="preserve">изучить и провести анализ структуры </w:t>
            </w:r>
            <w:r w:rsidR="00D76187" w:rsidRPr="00D76187"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 w:rsidRPr="00633C66">
              <w:t>5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contextualSpacing/>
              <w:jc w:val="both"/>
            </w:pPr>
            <w:r w:rsidRPr="00573F57">
              <w:t xml:space="preserve">изучить и провести анализ внешней среды </w:t>
            </w:r>
            <w:r w:rsidR="00D76187" w:rsidRPr="00D76187"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pStyle w:val="23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3F57">
              <w:rPr>
                <w:rFonts w:ascii="Times New Roman" w:hAnsi="Times New Roman"/>
              </w:rPr>
              <w:t xml:space="preserve">изучить и провести анализ целей, ценностей, принципов, приоритетов деятельности </w:t>
            </w:r>
            <w:r w:rsidR="00D76187" w:rsidRPr="00D76187"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pStyle w:val="23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3F57">
              <w:rPr>
                <w:rFonts w:ascii="Times New Roman" w:hAnsi="Times New Roman"/>
              </w:rPr>
              <w:t xml:space="preserve">изучить и провести анализ состояния образовательного процесса </w:t>
            </w:r>
            <w:r w:rsidR="00D76187" w:rsidRPr="00D76187"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573F57" w:rsidRDefault="00AB638B" w:rsidP="00546DAD">
            <w:pPr>
              <w:pStyle w:val="23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3F57">
              <w:rPr>
                <w:rFonts w:ascii="Times New Roman" w:hAnsi="Times New Roman"/>
              </w:rPr>
              <w:t xml:space="preserve">Общие аналитические выводы о результатах деятельности </w:t>
            </w:r>
            <w:r w:rsidR="00D76187" w:rsidRPr="00D76187"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</w:tr>
      <w:tr w:rsidR="00AB638B" w:rsidRPr="00BB3BB3" w:rsidTr="00546DAD">
        <w:tc>
          <w:tcPr>
            <w:tcW w:w="9571" w:type="dxa"/>
            <w:gridSpan w:val="3"/>
          </w:tcPr>
          <w:p w:rsidR="00AB638B" w:rsidRPr="00573F57" w:rsidRDefault="00AB638B" w:rsidP="00546DAD">
            <w:pPr>
              <w:suppressAutoHyphens/>
              <w:jc w:val="center"/>
              <w:rPr>
                <w:rStyle w:val="a6"/>
                <w:noProof/>
              </w:rPr>
            </w:pPr>
            <w:r w:rsidRPr="00573F57">
              <w:rPr>
                <w:i/>
              </w:rPr>
              <w:t>Индивидуальные задания на практику:</w:t>
            </w:r>
          </w:p>
        </w:tc>
      </w:tr>
      <w:tr w:rsidR="00AB638B" w:rsidRPr="00BB3BB3" w:rsidTr="00546DAD">
        <w:tc>
          <w:tcPr>
            <w:tcW w:w="817" w:type="dxa"/>
          </w:tcPr>
          <w:p w:rsidR="00AB638B" w:rsidRPr="00633C66" w:rsidRDefault="00AB638B" w:rsidP="00546DAD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B638B" w:rsidRPr="00633C66" w:rsidRDefault="00AB638B" w:rsidP="00546DAD">
            <w:pPr>
              <w:jc w:val="center"/>
            </w:pPr>
          </w:p>
        </w:tc>
        <w:tc>
          <w:tcPr>
            <w:tcW w:w="6628" w:type="dxa"/>
          </w:tcPr>
          <w:p w:rsidR="00AB638B" w:rsidRPr="007D6C61" w:rsidRDefault="00EC3068" w:rsidP="00EC3068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D6C61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Проведение, анализ и интерпретация результатов констатирующего этапа исследования. </w:t>
            </w:r>
            <w:r w:rsidRPr="007D6C61"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Результат: Конспект содержания параграфа 2.1.(констатирующего этапа исследования) ВКР</w:t>
            </w:r>
          </w:p>
        </w:tc>
      </w:tr>
      <w:tr w:rsidR="007107E8" w:rsidRPr="00BB3BB3" w:rsidTr="00546DAD">
        <w:tc>
          <w:tcPr>
            <w:tcW w:w="817" w:type="dxa"/>
          </w:tcPr>
          <w:p w:rsidR="007107E8" w:rsidRPr="00633C66" w:rsidRDefault="007107E8" w:rsidP="007107E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7107E8" w:rsidRPr="00633C66" w:rsidRDefault="007107E8" w:rsidP="007107E8">
            <w:pPr>
              <w:jc w:val="center"/>
            </w:pPr>
          </w:p>
        </w:tc>
        <w:tc>
          <w:tcPr>
            <w:tcW w:w="6628" w:type="dxa"/>
          </w:tcPr>
          <w:p w:rsidR="007107E8" w:rsidRPr="007D6C61" w:rsidRDefault="00EC3068" w:rsidP="00EC3068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C61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Коллективное обсуждение результатов констатирующего этапа опытно-исследовательской работы. Дальнейших подбор недостающих методик исследования. </w:t>
            </w:r>
            <w:r w:rsidRPr="007D6C6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Результат: протокол обсуждения, валидность методик, </w:t>
            </w:r>
            <w:r w:rsidRPr="007D6C61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подбор недостающих методик исследования.</w:t>
            </w:r>
          </w:p>
        </w:tc>
      </w:tr>
      <w:tr w:rsidR="007D6C61" w:rsidRPr="00BB3BB3" w:rsidTr="00546DAD">
        <w:tc>
          <w:tcPr>
            <w:tcW w:w="817" w:type="dxa"/>
          </w:tcPr>
          <w:p w:rsidR="007D6C61" w:rsidRDefault="007D6C61" w:rsidP="007107E8">
            <w:pPr>
              <w:jc w:val="center"/>
            </w:pPr>
          </w:p>
        </w:tc>
        <w:tc>
          <w:tcPr>
            <w:tcW w:w="2126" w:type="dxa"/>
          </w:tcPr>
          <w:p w:rsidR="007D6C61" w:rsidRPr="00633C66" w:rsidRDefault="007D6C61" w:rsidP="007107E8">
            <w:pPr>
              <w:jc w:val="center"/>
            </w:pPr>
          </w:p>
        </w:tc>
        <w:tc>
          <w:tcPr>
            <w:tcW w:w="6628" w:type="dxa"/>
          </w:tcPr>
          <w:p w:rsidR="007D6C61" w:rsidRPr="00660930" w:rsidRDefault="007D6C61" w:rsidP="00EC3068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Calibri" w:hAnsi="Calibri"/>
                <w:b/>
                <w:sz w:val="20"/>
                <w:szCs w:val="20"/>
              </w:rPr>
            </w:pPr>
            <w:r w:rsidRPr="007D6C61">
              <w:rPr>
                <w:rStyle w:val="fontstyle01"/>
                <w:sz w:val="20"/>
                <w:szCs w:val="20"/>
              </w:rPr>
              <w:t>Составления плана деятельности по формирующему этапу исследования.</w:t>
            </w:r>
            <w:r w:rsidRPr="00660930">
              <w:rPr>
                <w:rStyle w:val="fontstyle01"/>
                <w:rFonts w:ascii="Calibri" w:hAnsi="Calibri"/>
                <w:sz w:val="20"/>
                <w:szCs w:val="20"/>
              </w:rPr>
              <w:t xml:space="preserve"> </w:t>
            </w:r>
            <w:r w:rsidRPr="007D6C6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Результат: Конспект плана деятельности </w:t>
            </w:r>
            <w:r w:rsidRPr="007D6C61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по формирующему этапу исследования</w:t>
            </w:r>
          </w:p>
        </w:tc>
      </w:tr>
    </w:tbl>
    <w:p w:rsidR="00AB638B" w:rsidRPr="00BB3BB3" w:rsidRDefault="00AB638B" w:rsidP="00AB638B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>
        <w:rPr>
          <w:sz w:val="24"/>
          <w:szCs w:val="24"/>
        </w:rPr>
        <w:t>ППиСР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AB638B" w:rsidRPr="00BB3BB3" w:rsidRDefault="00AB638B" w:rsidP="00AB638B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AB638B" w:rsidRPr="00BB3BB3" w:rsidRDefault="00AB638B" w:rsidP="00AB638B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B638B" w:rsidRPr="00BB3BB3" w:rsidRDefault="00AB638B" w:rsidP="00AB638B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2520FA" w:rsidRDefault="00AB638B" w:rsidP="00AB638B">
      <w:pPr>
        <w:jc w:val="center"/>
        <w:outlineLvl w:val="1"/>
        <w:rPr>
          <w:b/>
          <w:sz w:val="24"/>
          <w:szCs w:val="24"/>
        </w:rPr>
      </w:pPr>
      <w:bookmarkStart w:id="2" w:name="_Hlk87731355"/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AB638B" w:rsidRPr="002520FA" w:rsidRDefault="00AB638B" w:rsidP="00AB638B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34311" w:rsidRPr="00034311">
        <w:rPr>
          <w:b/>
          <w:caps/>
          <w:sz w:val="24"/>
          <w:szCs w:val="24"/>
        </w:rPr>
        <w:t>Производственная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bookmarkEnd w:id="2"/>
    <w:p w:rsidR="00AB638B" w:rsidRPr="00BB3BB3" w:rsidRDefault="00AB638B" w:rsidP="00AB638B">
      <w:pPr>
        <w:jc w:val="center"/>
        <w:rPr>
          <w:b/>
          <w:sz w:val="28"/>
          <w:szCs w:val="28"/>
        </w:rPr>
      </w:pPr>
    </w:p>
    <w:p w:rsidR="00AB638B" w:rsidRPr="00BB3BB3" w:rsidRDefault="00AB638B" w:rsidP="00AB63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B638B" w:rsidRPr="00BB3BB3" w:rsidTr="00546DAD">
        <w:tc>
          <w:tcPr>
            <w:tcW w:w="332" w:type="pct"/>
            <w:vAlign w:val="center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  <w:tr w:rsidR="00AB638B" w:rsidRPr="00BB3BB3" w:rsidTr="00546DAD">
        <w:trPr>
          <w:trHeight w:hRule="exact" w:val="851"/>
        </w:trPr>
        <w:tc>
          <w:tcPr>
            <w:tcW w:w="33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учебной практики </w:t>
            </w:r>
          </w:p>
        </w:tc>
        <w:tc>
          <w:tcPr>
            <w:tcW w:w="1536" w:type="pct"/>
          </w:tcPr>
          <w:p w:rsidR="00AB638B" w:rsidRPr="00BB3BB3" w:rsidRDefault="00AB638B" w:rsidP="00546D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638B" w:rsidRPr="00BB3BB3" w:rsidRDefault="00AB638B" w:rsidP="00AB638B">
      <w:pPr>
        <w:jc w:val="center"/>
        <w:rPr>
          <w:sz w:val="24"/>
          <w:szCs w:val="24"/>
        </w:rPr>
      </w:pPr>
    </w:p>
    <w:p w:rsidR="00AB638B" w:rsidRPr="00BB3BB3" w:rsidRDefault="00AB638B" w:rsidP="00AB638B">
      <w:pPr>
        <w:jc w:val="center"/>
        <w:rPr>
          <w:sz w:val="24"/>
          <w:szCs w:val="24"/>
        </w:rPr>
      </w:pPr>
    </w:p>
    <w:p w:rsidR="00AB638B" w:rsidRPr="00BB3BB3" w:rsidRDefault="00AB638B" w:rsidP="00AB638B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AB638B" w:rsidRPr="00BB3BB3" w:rsidRDefault="00AB638B" w:rsidP="00AB638B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AB638B" w:rsidRPr="00BB3BB3" w:rsidRDefault="00AB638B" w:rsidP="00AB638B">
      <w:pPr>
        <w:jc w:val="center"/>
        <w:rPr>
          <w:sz w:val="28"/>
          <w:szCs w:val="28"/>
        </w:rPr>
      </w:pPr>
    </w:p>
    <w:p w:rsidR="00AB638B" w:rsidRPr="00F37185" w:rsidRDefault="00AB638B" w:rsidP="00034311">
      <w:pPr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AB638B" w:rsidRPr="00F37185" w:rsidRDefault="00AB638B" w:rsidP="00AB638B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AB638B" w:rsidRPr="00F37185" w:rsidRDefault="00AB638B" w:rsidP="00AB638B">
      <w:pPr>
        <w:jc w:val="center"/>
        <w:rPr>
          <w:sz w:val="28"/>
          <w:szCs w:val="28"/>
        </w:rPr>
      </w:pPr>
    </w:p>
    <w:p w:rsidR="00AB638B" w:rsidRPr="00BB3BB3" w:rsidRDefault="00AB638B" w:rsidP="00AB638B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>практическую подготовку при реализации</w:t>
      </w:r>
      <w:r w:rsidR="00DE702D">
        <w:rPr>
          <w:sz w:val="24"/>
          <w:szCs w:val="24"/>
          <w:shd w:val="clear" w:color="auto" w:fill="FFFFFF"/>
        </w:rPr>
        <w:t xml:space="preserve"> 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</w:t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</w:p>
    <w:p w:rsidR="00AB638B" w:rsidRPr="00BB3BB3" w:rsidRDefault="00AB638B" w:rsidP="00DE702D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DE702D">
        <w:rPr>
          <w:sz w:val="24"/>
          <w:szCs w:val="24"/>
          <w:shd w:val="clear" w:color="auto" w:fill="FFFFFF"/>
        </w:rPr>
        <w:t xml:space="preserve">производственной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D03D06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38B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D03D06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</w:p>
    <w:p w:rsidR="00AB638B" w:rsidRPr="00BB3BB3" w:rsidRDefault="00AB638B" w:rsidP="00AB638B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AB638B" w:rsidRPr="00BB3BB3" w:rsidRDefault="00AB638B" w:rsidP="00AB638B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AB638B" w:rsidRPr="00BB3BB3" w:rsidRDefault="00AB638B" w:rsidP="00AB638B">
      <w:pPr>
        <w:ind w:firstLine="708"/>
        <w:jc w:val="both"/>
      </w:pPr>
      <w:r w:rsidRPr="00BB3BB3">
        <w:t>подпись</w:t>
      </w:r>
    </w:p>
    <w:p w:rsidR="00AB638B" w:rsidRPr="00BB3BB3" w:rsidRDefault="00AB638B" w:rsidP="00AB638B">
      <w:pPr>
        <w:jc w:val="both"/>
        <w:rPr>
          <w:sz w:val="24"/>
          <w:szCs w:val="24"/>
        </w:rPr>
      </w:pPr>
    </w:p>
    <w:p w:rsidR="00AB638B" w:rsidRPr="00BB3BB3" w:rsidRDefault="00AB638B" w:rsidP="00AB638B">
      <w:pPr>
        <w:jc w:val="both"/>
        <w:rPr>
          <w:sz w:val="24"/>
          <w:szCs w:val="24"/>
        </w:rPr>
      </w:pPr>
    </w:p>
    <w:p w:rsidR="00AB638B" w:rsidRPr="00F75EF7" w:rsidRDefault="00AB638B" w:rsidP="00AB638B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A84C24" w:rsidRPr="008505E9" w:rsidRDefault="00A84C24" w:rsidP="00AB638B">
      <w:pPr>
        <w:rPr>
          <w:sz w:val="24"/>
          <w:szCs w:val="24"/>
        </w:rPr>
      </w:pPr>
    </w:p>
    <w:sectPr w:rsidR="00A84C24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450F" w:rsidRDefault="0093450F" w:rsidP="00160BC1">
      <w:r>
        <w:separator/>
      </w:r>
    </w:p>
  </w:endnote>
  <w:endnote w:type="continuationSeparator" w:id="0">
    <w:p w:rsidR="0093450F" w:rsidRDefault="0093450F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450F" w:rsidRDefault="0093450F" w:rsidP="00160BC1">
      <w:r>
        <w:separator/>
      </w:r>
    </w:p>
  </w:footnote>
  <w:footnote w:type="continuationSeparator" w:id="0">
    <w:p w:rsidR="0093450F" w:rsidRDefault="0093450F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0D8"/>
    <w:multiLevelType w:val="hybridMultilevel"/>
    <w:tmpl w:val="B01483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0C44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93C"/>
    <w:multiLevelType w:val="hybridMultilevel"/>
    <w:tmpl w:val="49D0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5C5A"/>
    <w:multiLevelType w:val="hybridMultilevel"/>
    <w:tmpl w:val="463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274D7666"/>
    <w:multiLevelType w:val="hybridMultilevel"/>
    <w:tmpl w:val="8334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6D49C3"/>
    <w:multiLevelType w:val="hybridMultilevel"/>
    <w:tmpl w:val="BAD28714"/>
    <w:lvl w:ilvl="0" w:tplc="AE8CCCE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2F6456E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E1431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33391"/>
    <w:multiLevelType w:val="hybridMultilevel"/>
    <w:tmpl w:val="A80C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96790"/>
    <w:multiLevelType w:val="hybridMultilevel"/>
    <w:tmpl w:val="A7FE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B787E"/>
    <w:multiLevelType w:val="hybridMultilevel"/>
    <w:tmpl w:val="46FA6DD6"/>
    <w:lvl w:ilvl="0" w:tplc="392A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E2102"/>
    <w:multiLevelType w:val="hybridMultilevel"/>
    <w:tmpl w:val="A80C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D787E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63EF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F1F1E"/>
    <w:multiLevelType w:val="hybridMultilevel"/>
    <w:tmpl w:val="A80C7990"/>
    <w:lvl w:ilvl="0" w:tplc="DD3A8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3521321"/>
    <w:multiLevelType w:val="hybridMultilevel"/>
    <w:tmpl w:val="A80C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718F3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23753"/>
    <w:multiLevelType w:val="hybridMultilevel"/>
    <w:tmpl w:val="93BA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F1C64"/>
    <w:multiLevelType w:val="hybridMultilevel"/>
    <w:tmpl w:val="93BA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5262E"/>
    <w:multiLevelType w:val="hybridMultilevel"/>
    <w:tmpl w:val="E26A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3"/>
  </w:num>
  <w:num w:numId="8">
    <w:abstractNumId w:val="17"/>
  </w:num>
  <w:num w:numId="9">
    <w:abstractNumId w:val="15"/>
  </w:num>
  <w:num w:numId="10">
    <w:abstractNumId w:val="8"/>
  </w:num>
  <w:num w:numId="11">
    <w:abstractNumId w:val="25"/>
  </w:num>
  <w:num w:numId="12">
    <w:abstractNumId w:val="22"/>
  </w:num>
  <w:num w:numId="13">
    <w:abstractNumId w:val="19"/>
  </w:num>
  <w:num w:numId="14">
    <w:abstractNumId w:val="5"/>
  </w:num>
  <w:num w:numId="15">
    <w:abstractNumId w:val="31"/>
  </w:num>
  <w:num w:numId="16">
    <w:abstractNumId w:val="16"/>
  </w:num>
  <w:num w:numId="17">
    <w:abstractNumId w:val="1"/>
  </w:num>
  <w:num w:numId="18">
    <w:abstractNumId w:val="10"/>
  </w:num>
  <w:num w:numId="19">
    <w:abstractNumId w:val="0"/>
  </w:num>
  <w:num w:numId="20">
    <w:abstractNumId w:val="14"/>
  </w:num>
  <w:num w:numId="21">
    <w:abstractNumId w:val="4"/>
  </w:num>
  <w:num w:numId="22">
    <w:abstractNumId w:val="18"/>
  </w:num>
  <w:num w:numId="23">
    <w:abstractNumId w:val="13"/>
  </w:num>
  <w:num w:numId="24">
    <w:abstractNumId w:val="27"/>
  </w:num>
  <w:num w:numId="25">
    <w:abstractNumId w:val="30"/>
  </w:num>
  <w:num w:numId="26">
    <w:abstractNumId w:val="21"/>
  </w:num>
  <w:num w:numId="27">
    <w:abstractNumId w:val="29"/>
  </w:num>
  <w:num w:numId="28">
    <w:abstractNumId w:val="3"/>
  </w:num>
  <w:num w:numId="29">
    <w:abstractNumId w:val="12"/>
  </w:num>
  <w:num w:numId="30">
    <w:abstractNumId w:val="28"/>
  </w:num>
  <w:num w:numId="31">
    <w:abstractNumId w:val="20"/>
  </w:num>
  <w:num w:numId="3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4855"/>
    <w:rsid w:val="000241A1"/>
    <w:rsid w:val="00024C39"/>
    <w:rsid w:val="00025D25"/>
    <w:rsid w:val="00027D2C"/>
    <w:rsid w:val="00027E5B"/>
    <w:rsid w:val="00034311"/>
    <w:rsid w:val="00037461"/>
    <w:rsid w:val="00040B6B"/>
    <w:rsid w:val="000417E8"/>
    <w:rsid w:val="00051AEE"/>
    <w:rsid w:val="000540B6"/>
    <w:rsid w:val="000555FD"/>
    <w:rsid w:val="000603EA"/>
    <w:rsid w:val="00060A01"/>
    <w:rsid w:val="000622EF"/>
    <w:rsid w:val="00064AA9"/>
    <w:rsid w:val="0006549B"/>
    <w:rsid w:val="00066458"/>
    <w:rsid w:val="00070461"/>
    <w:rsid w:val="000753A8"/>
    <w:rsid w:val="00081ABC"/>
    <w:rsid w:val="00081E67"/>
    <w:rsid w:val="000835F5"/>
    <w:rsid w:val="000875BF"/>
    <w:rsid w:val="000911D1"/>
    <w:rsid w:val="000931AE"/>
    <w:rsid w:val="00094565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0A0"/>
    <w:rsid w:val="000F0C00"/>
    <w:rsid w:val="000F0F77"/>
    <w:rsid w:val="000F11CF"/>
    <w:rsid w:val="000F6209"/>
    <w:rsid w:val="000F6880"/>
    <w:rsid w:val="001003C4"/>
    <w:rsid w:val="00102989"/>
    <w:rsid w:val="00102E02"/>
    <w:rsid w:val="001116F0"/>
    <w:rsid w:val="00111F77"/>
    <w:rsid w:val="00113694"/>
    <w:rsid w:val="00114770"/>
    <w:rsid w:val="00115560"/>
    <w:rsid w:val="001165D0"/>
    <w:rsid w:val="001166B7"/>
    <w:rsid w:val="001167A8"/>
    <w:rsid w:val="001217BD"/>
    <w:rsid w:val="00124FA5"/>
    <w:rsid w:val="0012547A"/>
    <w:rsid w:val="00125D87"/>
    <w:rsid w:val="00127108"/>
    <w:rsid w:val="00127DEA"/>
    <w:rsid w:val="00131CDA"/>
    <w:rsid w:val="00132893"/>
    <w:rsid w:val="00132F57"/>
    <w:rsid w:val="001371BF"/>
    <w:rsid w:val="001378B1"/>
    <w:rsid w:val="00141317"/>
    <w:rsid w:val="0015639D"/>
    <w:rsid w:val="00156AEE"/>
    <w:rsid w:val="0016083D"/>
    <w:rsid w:val="00160BC1"/>
    <w:rsid w:val="00160C2D"/>
    <w:rsid w:val="00161C70"/>
    <w:rsid w:val="00167017"/>
    <w:rsid w:val="001703D5"/>
    <w:rsid w:val="00170C14"/>
    <w:rsid w:val="001716A9"/>
    <w:rsid w:val="00171D62"/>
    <w:rsid w:val="00181AAB"/>
    <w:rsid w:val="001828CF"/>
    <w:rsid w:val="00184F65"/>
    <w:rsid w:val="001871AA"/>
    <w:rsid w:val="00194E16"/>
    <w:rsid w:val="001A6533"/>
    <w:rsid w:val="001B28E9"/>
    <w:rsid w:val="001C4FED"/>
    <w:rsid w:val="001C6305"/>
    <w:rsid w:val="001D1168"/>
    <w:rsid w:val="001D3924"/>
    <w:rsid w:val="001F11DE"/>
    <w:rsid w:val="001F221E"/>
    <w:rsid w:val="001F2369"/>
    <w:rsid w:val="001F294B"/>
    <w:rsid w:val="001F417B"/>
    <w:rsid w:val="001F7DF5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4FF6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15E3"/>
    <w:rsid w:val="002C1ABA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166A"/>
    <w:rsid w:val="00323C53"/>
    <w:rsid w:val="00330957"/>
    <w:rsid w:val="003334B5"/>
    <w:rsid w:val="0033546E"/>
    <w:rsid w:val="003407ED"/>
    <w:rsid w:val="003455B8"/>
    <w:rsid w:val="00345881"/>
    <w:rsid w:val="00350B4B"/>
    <w:rsid w:val="00353EE7"/>
    <w:rsid w:val="00355C7E"/>
    <w:rsid w:val="003618C2"/>
    <w:rsid w:val="00363097"/>
    <w:rsid w:val="00365758"/>
    <w:rsid w:val="003668E3"/>
    <w:rsid w:val="003714D0"/>
    <w:rsid w:val="003828DF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D680B"/>
    <w:rsid w:val="003E06C2"/>
    <w:rsid w:val="003F148D"/>
    <w:rsid w:val="003F277D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5249"/>
    <w:rsid w:val="004415D3"/>
    <w:rsid w:val="0044223A"/>
    <w:rsid w:val="00447EBB"/>
    <w:rsid w:val="004537D0"/>
    <w:rsid w:val="00454B72"/>
    <w:rsid w:val="0046365B"/>
    <w:rsid w:val="00465468"/>
    <w:rsid w:val="00465871"/>
    <w:rsid w:val="004667E8"/>
    <w:rsid w:val="0047224A"/>
    <w:rsid w:val="00472A57"/>
    <w:rsid w:val="004749D6"/>
    <w:rsid w:val="0047572F"/>
    <w:rsid w:val="0047633A"/>
    <w:rsid w:val="00477664"/>
    <w:rsid w:val="00477D18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588"/>
    <w:rsid w:val="004A2C0D"/>
    <w:rsid w:val="004A2E62"/>
    <w:rsid w:val="004A68C9"/>
    <w:rsid w:val="004B0205"/>
    <w:rsid w:val="004B1BE3"/>
    <w:rsid w:val="004B3C7D"/>
    <w:rsid w:val="004B6A50"/>
    <w:rsid w:val="004C0F5E"/>
    <w:rsid w:val="004C2F0D"/>
    <w:rsid w:val="004C5815"/>
    <w:rsid w:val="004C6DB3"/>
    <w:rsid w:val="004D0748"/>
    <w:rsid w:val="004D22BF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561B"/>
    <w:rsid w:val="004F6A06"/>
    <w:rsid w:val="0050569B"/>
    <w:rsid w:val="00505D06"/>
    <w:rsid w:val="00512C34"/>
    <w:rsid w:val="00513B15"/>
    <w:rsid w:val="00515AC8"/>
    <w:rsid w:val="0051691A"/>
    <w:rsid w:val="00516F43"/>
    <w:rsid w:val="00525B17"/>
    <w:rsid w:val="005362E6"/>
    <w:rsid w:val="00537A62"/>
    <w:rsid w:val="00540F31"/>
    <w:rsid w:val="005415EF"/>
    <w:rsid w:val="00545D1D"/>
    <w:rsid w:val="0054679E"/>
    <w:rsid w:val="00546DAD"/>
    <w:rsid w:val="00553E22"/>
    <w:rsid w:val="00554386"/>
    <w:rsid w:val="00554EBB"/>
    <w:rsid w:val="005565E1"/>
    <w:rsid w:val="005600DD"/>
    <w:rsid w:val="00564655"/>
    <w:rsid w:val="00565480"/>
    <w:rsid w:val="005669CB"/>
    <w:rsid w:val="00572DFE"/>
    <w:rsid w:val="00572F9F"/>
    <w:rsid w:val="00573BDC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28FC"/>
    <w:rsid w:val="005A7067"/>
    <w:rsid w:val="005A7E08"/>
    <w:rsid w:val="005B06A6"/>
    <w:rsid w:val="005B47CE"/>
    <w:rsid w:val="005B66F1"/>
    <w:rsid w:val="005C0F30"/>
    <w:rsid w:val="005C13E4"/>
    <w:rsid w:val="005C20F0"/>
    <w:rsid w:val="005C3AEB"/>
    <w:rsid w:val="005C3E07"/>
    <w:rsid w:val="005C7567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D25"/>
    <w:rsid w:val="00620F2A"/>
    <w:rsid w:val="0062427A"/>
    <w:rsid w:val="00624E28"/>
    <w:rsid w:val="0062775D"/>
    <w:rsid w:val="006353E7"/>
    <w:rsid w:val="0064237C"/>
    <w:rsid w:val="00642A2F"/>
    <w:rsid w:val="006439F4"/>
    <w:rsid w:val="006515C0"/>
    <w:rsid w:val="006516CC"/>
    <w:rsid w:val="0065264F"/>
    <w:rsid w:val="006526A9"/>
    <w:rsid w:val="00654C19"/>
    <w:rsid w:val="0065606F"/>
    <w:rsid w:val="00656AC4"/>
    <w:rsid w:val="006572A5"/>
    <w:rsid w:val="00660930"/>
    <w:rsid w:val="00667FC3"/>
    <w:rsid w:val="00670606"/>
    <w:rsid w:val="006708F2"/>
    <w:rsid w:val="00676914"/>
    <w:rsid w:val="006770D6"/>
    <w:rsid w:val="00685676"/>
    <w:rsid w:val="00686E59"/>
    <w:rsid w:val="00687B3A"/>
    <w:rsid w:val="006904A2"/>
    <w:rsid w:val="00690F6F"/>
    <w:rsid w:val="00692DD7"/>
    <w:rsid w:val="006977BF"/>
    <w:rsid w:val="006A7914"/>
    <w:rsid w:val="006B0CA3"/>
    <w:rsid w:val="006C11E6"/>
    <w:rsid w:val="006C2375"/>
    <w:rsid w:val="006C253D"/>
    <w:rsid w:val="006C69F8"/>
    <w:rsid w:val="006C7E25"/>
    <w:rsid w:val="006D0795"/>
    <w:rsid w:val="006D108C"/>
    <w:rsid w:val="006D15B6"/>
    <w:rsid w:val="006D17BC"/>
    <w:rsid w:val="006D2AE4"/>
    <w:rsid w:val="006D2B1E"/>
    <w:rsid w:val="006D6805"/>
    <w:rsid w:val="006E01E0"/>
    <w:rsid w:val="006E13C4"/>
    <w:rsid w:val="006E5C19"/>
    <w:rsid w:val="006E6B2F"/>
    <w:rsid w:val="006E7A63"/>
    <w:rsid w:val="00705814"/>
    <w:rsid w:val="00705FB5"/>
    <w:rsid w:val="007066B1"/>
    <w:rsid w:val="007074EC"/>
    <w:rsid w:val="00707E4A"/>
    <w:rsid w:val="007107E8"/>
    <w:rsid w:val="00710D4F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6C61"/>
    <w:rsid w:val="007E0727"/>
    <w:rsid w:val="007E10C6"/>
    <w:rsid w:val="007F098D"/>
    <w:rsid w:val="007F1515"/>
    <w:rsid w:val="007F2294"/>
    <w:rsid w:val="007F3EFB"/>
    <w:rsid w:val="007F4B97"/>
    <w:rsid w:val="007F5BC5"/>
    <w:rsid w:val="007F7A4D"/>
    <w:rsid w:val="00801B83"/>
    <w:rsid w:val="00812738"/>
    <w:rsid w:val="00812A3E"/>
    <w:rsid w:val="008136D8"/>
    <w:rsid w:val="00814569"/>
    <w:rsid w:val="00815AD1"/>
    <w:rsid w:val="00815F9F"/>
    <w:rsid w:val="00820D1B"/>
    <w:rsid w:val="00822447"/>
    <w:rsid w:val="00822F9B"/>
    <w:rsid w:val="00823333"/>
    <w:rsid w:val="00823B10"/>
    <w:rsid w:val="00823E5A"/>
    <w:rsid w:val="00825F67"/>
    <w:rsid w:val="00827C55"/>
    <w:rsid w:val="008423FF"/>
    <w:rsid w:val="008430E1"/>
    <w:rsid w:val="00844517"/>
    <w:rsid w:val="008505E9"/>
    <w:rsid w:val="008516FF"/>
    <w:rsid w:val="00853B79"/>
    <w:rsid w:val="008554DD"/>
    <w:rsid w:val="00855751"/>
    <w:rsid w:val="00856FDC"/>
    <w:rsid w:val="00857257"/>
    <w:rsid w:val="00857FC8"/>
    <w:rsid w:val="00861ACA"/>
    <w:rsid w:val="00864F9B"/>
    <w:rsid w:val="0086651C"/>
    <w:rsid w:val="00866826"/>
    <w:rsid w:val="00870360"/>
    <w:rsid w:val="00881C15"/>
    <w:rsid w:val="0088272E"/>
    <w:rsid w:val="00882A74"/>
    <w:rsid w:val="0088706A"/>
    <w:rsid w:val="00897DFB"/>
    <w:rsid w:val="008B0F4D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4F56"/>
    <w:rsid w:val="008E5E59"/>
    <w:rsid w:val="008E6924"/>
    <w:rsid w:val="008F0D85"/>
    <w:rsid w:val="008F15FE"/>
    <w:rsid w:val="008F2CCD"/>
    <w:rsid w:val="00907821"/>
    <w:rsid w:val="00911126"/>
    <w:rsid w:val="009158B1"/>
    <w:rsid w:val="00920199"/>
    <w:rsid w:val="0092044F"/>
    <w:rsid w:val="0092167B"/>
    <w:rsid w:val="00921868"/>
    <w:rsid w:val="00921FD7"/>
    <w:rsid w:val="00926D37"/>
    <w:rsid w:val="00930317"/>
    <w:rsid w:val="0093450F"/>
    <w:rsid w:val="00941875"/>
    <w:rsid w:val="00941A05"/>
    <w:rsid w:val="00951918"/>
    <w:rsid w:val="00951F6B"/>
    <w:rsid w:val="009528CA"/>
    <w:rsid w:val="00954E45"/>
    <w:rsid w:val="00962583"/>
    <w:rsid w:val="00963F53"/>
    <w:rsid w:val="00965998"/>
    <w:rsid w:val="009754DA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7E23"/>
    <w:rsid w:val="00A01C54"/>
    <w:rsid w:val="00A03AF5"/>
    <w:rsid w:val="00A05D4F"/>
    <w:rsid w:val="00A07553"/>
    <w:rsid w:val="00A11875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1E5"/>
    <w:rsid w:val="00A67DBE"/>
    <w:rsid w:val="00A75675"/>
    <w:rsid w:val="00A76E53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638B"/>
    <w:rsid w:val="00AC21E9"/>
    <w:rsid w:val="00AD0669"/>
    <w:rsid w:val="00AD0D3F"/>
    <w:rsid w:val="00AD208A"/>
    <w:rsid w:val="00AD4A3C"/>
    <w:rsid w:val="00AE296C"/>
    <w:rsid w:val="00AE2C88"/>
    <w:rsid w:val="00AE3177"/>
    <w:rsid w:val="00AF5BF2"/>
    <w:rsid w:val="00AF61EB"/>
    <w:rsid w:val="00AF642F"/>
    <w:rsid w:val="00B022A6"/>
    <w:rsid w:val="00B128AC"/>
    <w:rsid w:val="00B17B27"/>
    <w:rsid w:val="00B23700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33AA"/>
    <w:rsid w:val="00B805CD"/>
    <w:rsid w:val="00B817E2"/>
    <w:rsid w:val="00B82F78"/>
    <w:rsid w:val="00B87B2E"/>
    <w:rsid w:val="00B914E1"/>
    <w:rsid w:val="00B959D4"/>
    <w:rsid w:val="00B96746"/>
    <w:rsid w:val="00B977FC"/>
    <w:rsid w:val="00BB1167"/>
    <w:rsid w:val="00BB6C9A"/>
    <w:rsid w:val="00BB70FB"/>
    <w:rsid w:val="00BD28ED"/>
    <w:rsid w:val="00BD5C01"/>
    <w:rsid w:val="00BE023D"/>
    <w:rsid w:val="00BE2F1E"/>
    <w:rsid w:val="00BF22FC"/>
    <w:rsid w:val="00BF6F72"/>
    <w:rsid w:val="00C1245E"/>
    <w:rsid w:val="00C21039"/>
    <w:rsid w:val="00C21AF8"/>
    <w:rsid w:val="00C228C5"/>
    <w:rsid w:val="00C2323E"/>
    <w:rsid w:val="00C24EA8"/>
    <w:rsid w:val="00C26026"/>
    <w:rsid w:val="00C30220"/>
    <w:rsid w:val="00C303A5"/>
    <w:rsid w:val="00C310AA"/>
    <w:rsid w:val="00C310CC"/>
    <w:rsid w:val="00C33468"/>
    <w:rsid w:val="00C33940"/>
    <w:rsid w:val="00C3475E"/>
    <w:rsid w:val="00C3571C"/>
    <w:rsid w:val="00C36C15"/>
    <w:rsid w:val="00C40C06"/>
    <w:rsid w:val="00C4549C"/>
    <w:rsid w:val="00C45A3D"/>
    <w:rsid w:val="00C534D0"/>
    <w:rsid w:val="00C54211"/>
    <w:rsid w:val="00C55E91"/>
    <w:rsid w:val="00C5602A"/>
    <w:rsid w:val="00C70CA1"/>
    <w:rsid w:val="00C717C2"/>
    <w:rsid w:val="00C74F8D"/>
    <w:rsid w:val="00C75620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C6146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CF7BE8"/>
    <w:rsid w:val="00D0167B"/>
    <w:rsid w:val="00D02EB8"/>
    <w:rsid w:val="00D03D06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416BF"/>
    <w:rsid w:val="00D430A4"/>
    <w:rsid w:val="00D46C20"/>
    <w:rsid w:val="00D5187E"/>
    <w:rsid w:val="00D54B05"/>
    <w:rsid w:val="00D56F1F"/>
    <w:rsid w:val="00D63339"/>
    <w:rsid w:val="00D63883"/>
    <w:rsid w:val="00D646D6"/>
    <w:rsid w:val="00D65B6E"/>
    <w:rsid w:val="00D66023"/>
    <w:rsid w:val="00D675B1"/>
    <w:rsid w:val="00D71267"/>
    <w:rsid w:val="00D7618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AEC"/>
    <w:rsid w:val="00DB3BBE"/>
    <w:rsid w:val="00DC5A40"/>
    <w:rsid w:val="00DC6660"/>
    <w:rsid w:val="00DD03B9"/>
    <w:rsid w:val="00DD5C89"/>
    <w:rsid w:val="00DD6EB4"/>
    <w:rsid w:val="00DE2722"/>
    <w:rsid w:val="00DE38F3"/>
    <w:rsid w:val="00DE3E65"/>
    <w:rsid w:val="00DE553E"/>
    <w:rsid w:val="00DE702D"/>
    <w:rsid w:val="00DF1076"/>
    <w:rsid w:val="00DF26AA"/>
    <w:rsid w:val="00DF7ED6"/>
    <w:rsid w:val="00E02CDE"/>
    <w:rsid w:val="00E03F9D"/>
    <w:rsid w:val="00E07941"/>
    <w:rsid w:val="00E11452"/>
    <w:rsid w:val="00E1666E"/>
    <w:rsid w:val="00E2424A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0C8A"/>
    <w:rsid w:val="00E72419"/>
    <w:rsid w:val="00E72975"/>
    <w:rsid w:val="00E7465A"/>
    <w:rsid w:val="00E7587A"/>
    <w:rsid w:val="00E8476D"/>
    <w:rsid w:val="00E9119D"/>
    <w:rsid w:val="00E91DDD"/>
    <w:rsid w:val="00E92238"/>
    <w:rsid w:val="00E969A6"/>
    <w:rsid w:val="00EA206F"/>
    <w:rsid w:val="00EA21B1"/>
    <w:rsid w:val="00EA3690"/>
    <w:rsid w:val="00EB552D"/>
    <w:rsid w:val="00EC3068"/>
    <w:rsid w:val="00EC308A"/>
    <w:rsid w:val="00ED0842"/>
    <w:rsid w:val="00ED272E"/>
    <w:rsid w:val="00ED28E4"/>
    <w:rsid w:val="00ED789C"/>
    <w:rsid w:val="00EE165B"/>
    <w:rsid w:val="00EE196D"/>
    <w:rsid w:val="00EE2A79"/>
    <w:rsid w:val="00EE458E"/>
    <w:rsid w:val="00EE4A75"/>
    <w:rsid w:val="00EE4D57"/>
    <w:rsid w:val="00EE5B21"/>
    <w:rsid w:val="00EE70AE"/>
    <w:rsid w:val="00EF645A"/>
    <w:rsid w:val="00F00B76"/>
    <w:rsid w:val="00F06F17"/>
    <w:rsid w:val="00F226CA"/>
    <w:rsid w:val="00F239D1"/>
    <w:rsid w:val="00F253ED"/>
    <w:rsid w:val="00F31992"/>
    <w:rsid w:val="00F322E1"/>
    <w:rsid w:val="00F342F7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22E3"/>
    <w:rsid w:val="00F83B54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06B"/>
    <w:rsid w:val="00FC67A5"/>
    <w:rsid w:val="00FD6763"/>
    <w:rsid w:val="00FD7368"/>
    <w:rsid w:val="00FD7D6F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CC6C3CCD-F2B9-4BA9-A09A-E8F09E39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63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  <w:rPr>
      <w:lang w:val="x-none"/>
    </w:r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  <w:lang w:val="x-none" w:eastAsia="x-none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val="x-none" w:eastAsia="en-US"/>
    </w:rPr>
  </w:style>
  <w:style w:type="character" w:customStyle="1" w:styleId="af7">
    <w:name w:val="Текст сноски Знак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AB638B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customStyle="1" w:styleId="17">
    <w:name w:val="Без интервала1"/>
    <w:rsid w:val="00AB638B"/>
    <w:rPr>
      <w:sz w:val="22"/>
      <w:szCs w:val="22"/>
    </w:rPr>
  </w:style>
  <w:style w:type="paragraph" w:styleId="af8">
    <w:name w:val="No Spacing"/>
    <w:qFormat/>
    <w:rsid w:val="00AB638B"/>
    <w:rPr>
      <w:rFonts w:eastAsia="Times New Roman"/>
      <w:sz w:val="22"/>
      <w:szCs w:val="22"/>
    </w:rPr>
  </w:style>
  <w:style w:type="paragraph" w:customStyle="1" w:styleId="toleft">
    <w:name w:val="toleft"/>
    <w:basedOn w:val="a0"/>
    <w:rsid w:val="00AB63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9">
    <w:name w:val="Unresolved Mention"/>
    <w:basedOn w:val="a1"/>
    <w:uiPriority w:val="99"/>
    <w:semiHidden/>
    <w:unhideWhenUsed/>
    <w:rsid w:val="005A7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31502&#160;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://dic.academic.ru/" TargetMode="External"/><Relationship Id="rId39" Type="http://schemas.openxmlformats.org/officeDocument/2006/relationships/hyperlink" Target="https://www.minfin.ru/ru/perfomance/accounting/buh-otch_mp/law/" TargetMode="External"/><Relationship Id="rId21" Type="http://schemas.openxmlformats.org/officeDocument/2006/relationships/hyperlink" Target="http://elibrary.ru" TargetMode="External"/><Relationship Id="rId34" Type="http://schemas.openxmlformats.org/officeDocument/2006/relationships/hyperlink" Target="http://fgosvo.ru.." TargetMode="External"/><Relationship Id="rId42" Type="http://schemas.openxmlformats.org/officeDocument/2006/relationships/hyperlink" Target="http://www.iprbookshop.ru/)" TargetMode="External"/><Relationship Id="rId7" Type="http://schemas.openxmlformats.org/officeDocument/2006/relationships/hyperlink" Target="https://biblio-online.ru/bcode/4364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30008&#160;" TargetMode="External"/><Relationship Id="rId29" Type="http://schemas.openxmlformats.org/officeDocument/2006/relationships/hyperlink" Target="http://diss.rs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27570" TargetMode="External"/><Relationship Id="rId24" Type="http://schemas.openxmlformats.org/officeDocument/2006/relationships/hyperlink" Target="http://journals.cambridge.org" TargetMode="External"/><Relationship Id="rId32" Type="http://schemas.openxmlformats.org/officeDocument/2006/relationships/hyperlink" Target="http://edu.garant.ru/omga/" TargetMode="External"/><Relationship Id="rId37" Type="http://schemas.openxmlformats.org/officeDocument/2006/relationships/hyperlink" Target="https://www.sciencedirect.com/#open-accesshttps://www.sciencedirect.com/#open-access" TargetMode="External"/><Relationship Id="rId40" Type="http://schemas.openxmlformats.org/officeDocument/2006/relationships/hyperlink" Target="https://data.worldbank.org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4431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gks.ru" TargetMode="External"/><Relationship Id="rId36" Type="http://schemas.openxmlformats.org/officeDocument/2006/relationships/hyperlink" Target="http://www.economy.gov.ru" TargetMode="External"/><Relationship Id="rId10" Type="http://schemas.openxmlformats.org/officeDocument/2006/relationships/hyperlink" Target="https://biblio-online.ru/bcode/446754&#160;" TargetMode="External"/><Relationship Id="rId19" Type="http://schemas.openxmlformats.org/officeDocument/2006/relationships/hyperlink" Target="http://biblio-online.ru" TargetMode="External"/><Relationship Id="rId31" Type="http://schemas.openxmlformats.org/officeDocument/2006/relationships/hyperlink" Target="http://www.consultant.ru/edu/student/study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44859" TargetMode="External"/><Relationship Id="rId14" Type="http://schemas.openxmlformats.org/officeDocument/2006/relationships/hyperlink" Target="https://biblio-online.ru/bcode/430022" TargetMode="External"/><Relationship Id="rId22" Type="http://schemas.openxmlformats.org/officeDocument/2006/relationships/hyperlink" Target="http://www.sciencedirect.com" TargetMode="External"/><Relationship Id="rId27" Type="http://schemas.openxmlformats.org/officeDocument/2006/relationships/hyperlink" Target="http://www.benran.ru" TargetMode="External"/><Relationship Id="rId30" Type="http://schemas.openxmlformats.org/officeDocument/2006/relationships/hyperlink" Target="http://ru.spinform.ru" TargetMode="External"/><Relationship Id="rId35" Type="http://schemas.openxmlformats.org/officeDocument/2006/relationships/hyperlink" Target="http://www.ict.edu.ru.." TargetMode="External"/><Relationship Id="rId43" Type="http://schemas.openxmlformats.org/officeDocument/2006/relationships/hyperlink" Target="https://www.garant.ru/products/ipo/prime/doc/74526874/" TargetMode="External"/><Relationship Id="rId8" Type="http://schemas.openxmlformats.org/officeDocument/2006/relationships/hyperlink" Target="https://biblio-online.ru/bcode/437925&#160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-online.ru/bcode/441467" TargetMode="External"/><Relationship Id="rId17" Type="http://schemas.openxmlformats.org/officeDocument/2006/relationships/hyperlink" Target="https://biblio-online.ru/bcode/434155&#160;" TargetMode="External"/><Relationship Id="rId25" Type="http://schemas.openxmlformats.org/officeDocument/2006/relationships/hyperlink" Target="http://www.oxfordjoumals.org" TargetMode="External"/><Relationship Id="rId33" Type="http://schemas.openxmlformats.org/officeDocument/2006/relationships/hyperlink" Target="http://pravo.gov.ru.." TargetMode="External"/><Relationship Id="rId38" Type="http://schemas.openxmlformats.org/officeDocument/2006/relationships/hyperlink" Target="http://www.economy.gov.ru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www.imf.org/external/russian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10000</Words>
  <Characters>57003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66870</CharactersWithSpaces>
  <SharedDoc>false</SharedDoc>
  <HLinks>
    <vt:vector size="108" baseType="variant"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48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45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1048593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https://biblio-online.ru/bcode/434155</vt:lpwstr>
      </vt:variant>
      <vt:variant>
        <vt:lpwstr/>
      </vt:variant>
      <vt:variant>
        <vt:i4>1114128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1441811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1114132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https://biblio-online.ru/bcode/436486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2020-01-16T09:15:00Z</cp:lastPrinted>
  <dcterms:created xsi:type="dcterms:W3CDTF">2022-04-21T13:26:00Z</dcterms:created>
  <dcterms:modified xsi:type="dcterms:W3CDTF">2022-11-14T01:48:00Z</dcterms:modified>
</cp:coreProperties>
</file>